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DC5A" w14:textId="77777777" w:rsidR="00AA0BF3" w:rsidRPr="00DF05A4" w:rsidRDefault="00AA0BF3">
      <w:pPr>
        <w:rPr>
          <w:szCs w:val="24"/>
        </w:rPr>
      </w:pPr>
    </w:p>
    <w:p w14:paraId="77EE2C5A" w14:textId="77777777" w:rsidR="00AA0BF3" w:rsidRPr="005E5E6B" w:rsidRDefault="00DF05A4">
      <w:pPr>
        <w:widowControl w:val="0"/>
        <w:pBdr>
          <w:top w:val="nil"/>
          <w:left w:val="nil"/>
          <w:bottom w:val="nil"/>
          <w:right w:val="nil"/>
          <w:between w:val="nil"/>
        </w:pBdr>
        <w:tabs>
          <w:tab w:val="left" w:pos="567"/>
          <w:tab w:val="left" w:pos="851"/>
        </w:tabs>
        <w:jc w:val="center"/>
        <w:rPr>
          <w:caps/>
          <w:szCs w:val="24"/>
        </w:rPr>
      </w:pPr>
      <w:r w:rsidRPr="005E5E6B">
        <w:rPr>
          <w:b/>
          <w:caps/>
          <w:szCs w:val="24"/>
        </w:rPr>
        <w:t xml:space="preserve">Prekių pirkimo-pardavimo sutarties </w:t>
      </w:r>
      <w:r w:rsidRPr="005E5E6B">
        <w:rPr>
          <w:b/>
          <w:bCs/>
          <w:caps/>
          <w:szCs w:val="24"/>
        </w:rPr>
        <w:t>Specialiosios</w:t>
      </w:r>
      <w:r w:rsidRPr="005E5E6B">
        <w:rPr>
          <w:b/>
          <w:caps/>
          <w:szCs w:val="24"/>
        </w:rPr>
        <w:t xml:space="preserve"> sąlygos</w:t>
      </w:r>
      <w:r w:rsidRPr="005E5E6B">
        <w:rPr>
          <w:caps/>
          <w:szCs w:val="24"/>
        </w:rPr>
        <w:t xml:space="preserve"> </w:t>
      </w:r>
    </w:p>
    <w:p w14:paraId="072879BA" w14:textId="77777777" w:rsidR="00AA0BF3" w:rsidRPr="005E5E6B" w:rsidRDefault="00AA0B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0BF3" w:rsidRPr="005E5E6B" w14:paraId="06D18E1C" w14:textId="77777777">
        <w:tc>
          <w:tcPr>
            <w:tcW w:w="2448" w:type="dxa"/>
          </w:tcPr>
          <w:p w14:paraId="36D27FF4" w14:textId="77777777" w:rsidR="00AA0BF3" w:rsidRPr="005E5E6B" w:rsidRDefault="00DF05A4">
            <w:pPr>
              <w:jc w:val="both"/>
              <w:rPr>
                <w:b/>
                <w:bCs/>
                <w:kern w:val="2"/>
                <w:szCs w:val="24"/>
              </w:rPr>
            </w:pPr>
            <w:r w:rsidRPr="005E5E6B">
              <w:rPr>
                <w:b/>
                <w:bCs/>
                <w:kern w:val="2"/>
                <w:szCs w:val="24"/>
              </w:rPr>
              <w:t>Sutarties pavadinimas</w:t>
            </w:r>
          </w:p>
        </w:tc>
        <w:tc>
          <w:tcPr>
            <w:tcW w:w="7110" w:type="dxa"/>
            <w:gridSpan w:val="3"/>
          </w:tcPr>
          <w:p w14:paraId="5EFDAAA1" w14:textId="0794AA73" w:rsidR="00D925CD" w:rsidRPr="005E5E6B" w:rsidRDefault="00BB101A" w:rsidP="00D925CD">
            <w:pPr>
              <w:pStyle w:val="HTMLiankstoformatuotas"/>
              <w:ind w:firstLine="15"/>
              <w:rPr>
                <w:rFonts w:ascii="Times New Roman" w:hAnsi="Times New Roman"/>
                <w:color w:val="000000"/>
                <w:sz w:val="24"/>
                <w:szCs w:val="24"/>
                <w:lang w:eastAsia="lt-LT"/>
              </w:rPr>
            </w:pPr>
            <w:r>
              <w:rPr>
                <w:rFonts w:ascii="Times New Roman" w:hAnsi="Times New Roman"/>
                <w:kern w:val="2"/>
                <w:sz w:val="24"/>
                <w:szCs w:val="24"/>
              </w:rPr>
              <w:t>Koncertinio fortepijono</w:t>
            </w:r>
            <w:r w:rsidR="00F55692" w:rsidRPr="005E5E6B">
              <w:rPr>
                <w:rFonts w:ascii="Times New Roman" w:hAnsi="Times New Roman"/>
                <w:kern w:val="2"/>
                <w:sz w:val="24"/>
                <w:szCs w:val="24"/>
              </w:rPr>
              <w:t xml:space="preserve"> pirkimo sutartis</w:t>
            </w:r>
            <w:r w:rsidR="00D925CD" w:rsidRPr="005E5E6B">
              <w:rPr>
                <w:rFonts w:ascii="Times New Roman" w:hAnsi="Times New Roman"/>
                <w:color w:val="000000"/>
                <w:sz w:val="24"/>
                <w:szCs w:val="24"/>
                <w:lang w:eastAsia="lt-LT"/>
              </w:rPr>
              <w:t xml:space="preserve"> </w:t>
            </w:r>
          </w:p>
          <w:p w14:paraId="44839400" w14:textId="143AFB8B" w:rsidR="00AA0BF3" w:rsidRPr="005E5E6B" w:rsidRDefault="00AA0BF3" w:rsidP="00D925CD">
            <w:pPr>
              <w:pStyle w:val="HTMLiankstoformatuotas"/>
              <w:ind w:firstLine="15"/>
              <w:rPr>
                <w:kern w:val="2"/>
                <w:szCs w:val="24"/>
              </w:rPr>
            </w:pPr>
          </w:p>
        </w:tc>
      </w:tr>
      <w:tr w:rsidR="00AA0BF3" w:rsidRPr="005E5E6B" w14:paraId="1899D670" w14:textId="77777777">
        <w:tc>
          <w:tcPr>
            <w:tcW w:w="2448" w:type="dxa"/>
          </w:tcPr>
          <w:p w14:paraId="30456DF0" w14:textId="77777777" w:rsidR="00AA0BF3" w:rsidRPr="005E5E6B" w:rsidRDefault="00DF05A4">
            <w:pPr>
              <w:jc w:val="both"/>
              <w:rPr>
                <w:b/>
                <w:bCs/>
                <w:kern w:val="2"/>
                <w:szCs w:val="24"/>
              </w:rPr>
            </w:pPr>
            <w:r w:rsidRPr="005E5E6B">
              <w:rPr>
                <w:b/>
                <w:bCs/>
                <w:kern w:val="2"/>
                <w:szCs w:val="24"/>
              </w:rPr>
              <w:t>Sutarties data</w:t>
            </w:r>
          </w:p>
        </w:tc>
        <w:tc>
          <w:tcPr>
            <w:tcW w:w="2177" w:type="dxa"/>
          </w:tcPr>
          <w:p w14:paraId="729758A4" w14:textId="77777777" w:rsidR="00AA0BF3" w:rsidRPr="005E5E6B" w:rsidRDefault="00AA0BF3">
            <w:pPr>
              <w:jc w:val="both"/>
              <w:rPr>
                <w:kern w:val="2"/>
                <w:szCs w:val="24"/>
              </w:rPr>
            </w:pPr>
          </w:p>
        </w:tc>
        <w:tc>
          <w:tcPr>
            <w:tcW w:w="2362" w:type="dxa"/>
          </w:tcPr>
          <w:p w14:paraId="33307E38" w14:textId="77777777" w:rsidR="00AA0BF3" w:rsidRPr="005E5E6B" w:rsidRDefault="00DF05A4">
            <w:pPr>
              <w:jc w:val="both"/>
              <w:rPr>
                <w:b/>
                <w:bCs/>
                <w:kern w:val="2"/>
                <w:szCs w:val="24"/>
              </w:rPr>
            </w:pPr>
            <w:r w:rsidRPr="005E5E6B">
              <w:rPr>
                <w:b/>
                <w:bCs/>
                <w:kern w:val="2"/>
                <w:szCs w:val="24"/>
              </w:rPr>
              <w:t>Sutarties numeris</w:t>
            </w:r>
          </w:p>
        </w:tc>
        <w:tc>
          <w:tcPr>
            <w:tcW w:w="2571" w:type="dxa"/>
          </w:tcPr>
          <w:p w14:paraId="666700E2" w14:textId="77777777" w:rsidR="00AA0BF3" w:rsidRPr="005E5E6B" w:rsidRDefault="00AA0BF3">
            <w:pPr>
              <w:jc w:val="both"/>
              <w:rPr>
                <w:kern w:val="2"/>
                <w:szCs w:val="24"/>
              </w:rPr>
            </w:pPr>
          </w:p>
        </w:tc>
      </w:tr>
    </w:tbl>
    <w:p w14:paraId="60C45596" w14:textId="77777777" w:rsidR="00AA0BF3" w:rsidRPr="005E5E6B"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A0BF3" w:rsidRPr="005E5E6B" w14:paraId="0ED89DD6" w14:textId="77777777">
        <w:tc>
          <w:tcPr>
            <w:tcW w:w="9558" w:type="dxa"/>
            <w:gridSpan w:val="3"/>
          </w:tcPr>
          <w:p w14:paraId="67143F98" w14:textId="77777777" w:rsidR="00AA0BF3" w:rsidRPr="005E5E6B" w:rsidRDefault="00DF05A4">
            <w:pPr>
              <w:jc w:val="center"/>
              <w:rPr>
                <w:b/>
                <w:bCs/>
                <w:kern w:val="2"/>
                <w:szCs w:val="24"/>
              </w:rPr>
            </w:pPr>
            <w:r w:rsidRPr="005E5E6B">
              <w:rPr>
                <w:b/>
                <w:bCs/>
                <w:kern w:val="2"/>
                <w:szCs w:val="24"/>
              </w:rPr>
              <w:t>1. SUTARTIES ŠALYS</w:t>
            </w:r>
          </w:p>
        </w:tc>
      </w:tr>
      <w:tr w:rsidR="00B5737A" w:rsidRPr="005E5E6B" w14:paraId="6AB12441" w14:textId="77777777">
        <w:tc>
          <w:tcPr>
            <w:tcW w:w="2808" w:type="dxa"/>
            <w:vMerge w:val="restart"/>
          </w:tcPr>
          <w:p w14:paraId="272BD8A3" w14:textId="77777777" w:rsidR="00B5737A" w:rsidRPr="005E5E6B" w:rsidRDefault="00B5737A" w:rsidP="00B5737A">
            <w:pPr>
              <w:jc w:val="center"/>
              <w:rPr>
                <w:b/>
                <w:bCs/>
                <w:kern w:val="2"/>
                <w:szCs w:val="24"/>
              </w:rPr>
            </w:pPr>
          </w:p>
          <w:p w14:paraId="58229A0A" w14:textId="77777777" w:rsidR="00B5737A" w:rsidRPr="005E5E6B" w:rsidRDefault="00B5737A" w:rsidP="00B5737A">
            <w:pPr>
              <w:jc w:val="center"/>
              <w:rPr>
                <w:b/>
                <w:bCs/>
                <w:kern w:val="2"/>
                <w:szCs w:val="24"/>
              </w:rPr>
            </w:pPr>
          </w:p>
          <w:p w14:paraId="427C4DA5" w14:textId="77777777" w:rsidR="00B5737A" w:rsidRPr="005E5E6B" w:rsidRDefault="00B5737A" w:rsidP="00B5737A">
            <w:pPr>
              <w:jc w:val="center"/>
              <w:rPr>
                <w:b/>
                <w:bCs/>
                <w:kern w:val="2"/>
                <w:szCs w:val="24"/>
              </w:rPr>
            </w:pPr>
          </w:p>
          <w:p w14:paraId="35BB8EE1" w14:textId="77777777" w:rsidR="00B5737A" w:rsidRPr="005E5E6B" w:rsidRDefault="00B5737A" w:rsidP="00B5737A">
            <w:pPr>
              <w:rPr>
                <w:b/>
                <w:bCs/>
                <w:kern w:val="2"/>
                <w:szCs w:val="24"/>
              </w:rPr>
            </w:pPr>
          </w:p>
          <w:p w14:paraId="776522B4" w14:textId="77777777" w:rsidR="00B5737A" w:rsidRPr="005E5E6B" w:rsidRDefault="00B5737A" w:rsidP="00B5737A">
            <w:pPr>
              <w:rPr>
                <w:b/>
                <w:bCs/>
                <w:kern w:val="2"/>
                <w:szCs w:val="24"/>
              </w:rPr>
            </w:pPr>
            <w:r w:rsidRPr="005E5E6B">
              <w:rPr>
                <w:b/>
                <w:bCs/>
                <w:kern w:val="2"/>
                <w:szCs w:val="24"/>
              </w:rPr>
              <w:t>1.1. Pirkėjas</w:t>
            </w:r>
          </w:p>
        </w:tc>
        <w:tc>
          <w:tcPr>
            <w:tcW w:w="3240" w:type="dxa"/>
          </w:tcPr>
          <w:p w14:paraId="7DF152D7" w14:textId="77777777" w:rsidR="00B5737A" w:rsidRPr="005E5E6B" w:rsidRDefault="00B5737A" w:rsidP="00B5737A">
            <w:pPr>
              <w:rPr>
                <w:kern w:val="2"/>
                <w:szCs w:val="24"/>
              </w:rPr>
            </w:pPr>
            <w:r w:rsidRPr="005E5E6B">
              <w:rPr>
                <w:kern w:val="2"/>
                <w:szCs w:val="24"/>
              </w:rPr>
              <w:t>1.1.1. Pavadinimas</w:t>
            </w:r>
          </w:p>
        </w:tc>
        <w:tc>
          <w:tcPr>
            <w:tcW w:w="3510" w:type="dxa"/>
          </w:tcPr>
          <w:p w14:paraId="2E040143" w14:textId="09A15585" w:rsidR="00B5737A" w:rsidRPr="006B5F81" w:rsidRDefault="009336E3" w:rsidP="009336E3">
            <w:pPr>
              <w:jc w:val="center"/>
              <w:rPr>
                <w:kern w:val="2"/>
                <w:szCs w:val="24"/>
              </w:rPr>
            </w:pPr>
            <w:r w:rsidRPr="006B5F81">
              <w:rPr>
                <w:color w:val="000000" w:themeColor="text1"/>
                <w:kern w:val="2"/>
                <w:szCs w:val="24"/>
              </w:rPr>
              <w:t>Molėtų kultūros centras</w:t>
            </w:r>
          </w:p>
        </w:tc>
      </w:tr>
      <w:tr w:rsidR="00B5737A" w:rsidRPr="005E5E6B" w14:paraId="1A7F4AD3" w14:textId="77777777">
        <w:tc>
          <w:tcPr>
            <w:tcW w:w="2808" w:type="dxa"/>
            <w:vMerge/>
          </w:tcPr>
          <w:p w14:paraId="28C8C54E" w14:textId="77777777" w:rsidR="00B5737A" w:rsidRPr="005E5E6B" w:rsidRDefault="00B5737A" w:rsidP="00B5737A">
            <w:pPr>
              <w:rPr>
                <w:kern w:val="2"/>
                <w:szCs w:val="24"/>
              </w:rPr>
            </w:pPr>
          </w:p>
        </w:tc>
        <w:tc>
          <w:tcPr>
            <w:tcW w:w="3240" w:type="dxa"/>
          </w:tcPr>
          <w:p w14:paraId="39460632" w14:textId="77777777" w:rsidR="00B5737A" w:rsidRPr="005E5E6B" w:rsidRDefault="00B5737A" w:rsidP="00B5737A">
            <w:pPr>
              <w:rPr>
                <w:kern w:val="2"/>
                <w:szCs w:val="24"/>
              </w:rPr>
            </w:pPr>
            <w:r w:rsidRPr="005E5E6B">
              <w:rPr>
                <w:kern w:val="2"/>
                <w:szCs w:val="24"/>
              </w:rPr>
              <w:t>1.1.2. Juridinio asmens kodas</w:t>
            </w:r>
          </w:p>
        </w:tc>
        <w:tc>
          <w:tcPr>
            <w:tcW w:w="3510" w:type="dxa"/>
          </w:tcPr>
          <w:p w14:paraId="4E68833B" w14:textId="5A2814B2" w:rsidR="00B5737A" w:rsidRPr="006B5F81" w:rsidRDefault="009336E3" w:rsidP="00B5737A">
            <w:pPr>
              <w:jc w:val="center"/>
              <w:rPr>
                <w:kern w:val="2"/>
                <w:szCs w:val="24"/>
              </w:rPr>
            </w:pPr>
            <w:r w:rsidRPr="006B5F81">
              <w:rPr>
                <w:color w:val="000000" w:themeColor="text1"/>
                <w:kern w:val="2"/>
                <w:szCs w:val="24"/>
              </w:rPr>
              <w:t>188210526</w:t>
            </w:r>
          </w:p>
        </w:tc>
      </w:tr>
      <w:tr w:rsidR="00B5737A" w:rsidRPr="005E5E6B" w14:paraId="156F1465" w14:textId="77777777">
        <w:tc>
          <w:tcPr>
            <w:tcW w:w="2808" w:type="dxa"/>
            <w:vMerge/>
          </w:tcPr>
          <w:p w14:paraId="206632B5" w14:textId="77777777" w:rsidR="00B5737A" w:rsidRPr="005E5E6B" w:rsidRDefault="00B5737A" w:rsidP="00B5737A">
            <w:pPr>
              <w:rPr>
                <w:kern w:val="2"/>
                <w:szCs w:val="24"/>
              </w:rPr>
            </w:pPr>
          </w:p>
        </w:tc>
        <w:tc>
          <w:tcPr>
            <w:tcW w:w="3240" w:type="dxa"/>
          </w:tcPr>
          <w:p w14:paraId="0BB40A1F" w14:textId="77777777" w:rsidR="00B5737A" w:rsidRPr="005E5E6B" w:rsidRDefault="00B5737A" w:rsidP="00B5737A">
            <w:pPr>
              <w:rPr>
                <w:kern w:val="2"/>
                <w:szCs w:val="24"/>
              </w:rPr>
            </w:pPr>
            <w:r w:rsidRPr="005E5E6B">
              <w:rPr>
                <w:kern w:val="2"/>
                <w:szCs w:val="24"/>
              </w:rPr>
              <w:t>1.1.3. Adresas</w:t>
            </w:r>
          </w:p>
        </w:tc>
        <w:tc>
          <w:tcPr>
            <w:tcW w:w="3510" w:type="dxa"/>
          </w:tcPr>
          <w:p w14:paraId="14F4FBDD" w14:textId="4A200919" w:rsidR="00B5737A" w:rsidRPr="006B5F81" w:rsidRDefault="009336E3" w:rsidP="00B5737A">
            <w:pPr>
              <w:jc w:val="center"/>
              <w:rPr>
                <w:kern w:val="2"/>
                <w:szCs w:val="24"/>
              </w:rPr>
            </w:pPr>
            <w:r w:rsidRPr="006B5F81">
              <w:rPr>
                <w:color w:val="000000" w:themeColor="text1"/>
                <w:kern w:val="2"/>
                <w:szCs w:val="24"/>
              </w:rPr>
              <w:t xml:space="preserve">Inturkės g. </w:t>
            </w:r>
            <w:r w:rsidR="00B5737A" w:rsidRPr="006B5F81">
              <w:rPr>
                <w:color w:val="000000" w:themeColor="text1"/>
                <w:kern w:val="2"/>
                <w:szCs w:val="24"/>
              </w:rPr>
              <w:t>4, Molėtai</w:t>
            </w:r>
          </w:p>
        </w:tc>
      </w:tr>
      <w:tr w:rsidR="00B5737A" w:rsidRPr="005E5E6B" w14:paraId="53BECD93" w14:textId="77777777">
        <w:tc>
          <w:tcPr>
            <w:tcW w:w="2808" w:type="dxa"/>
            <w:vMerge/>
          </w:tcPr>
          <w:p w14:paraId="616E28A0" w14:textId="77777777" w:rsidR="00B5737A" w:rsidRPr="005E5E6B" w:rsidRDefault="00B5737A" w:rsidP="00B5737A">
            <w:pPr>
              <w:rPr>
                <w:kern w:val="2"/>
                <w:szCs w:val="24"/>
              </w:rPr>
            </w:pPr>
          </w:p>
        </w:tc>
        <w:tc>
          <w:tcPr>
            <w:tcW w:w="3240" w:type="dxa"/>
          </w:tcPr>
          <w:p w14:paraId="5A197C55" w14:textId="77777777" w:rsidR="00B5737A" w:rsidRPr="005E5E6B" w:rsidRDefault="00B5737A" w:rsidP="00B5737A">
            <w:pPr>
              <w:rPr>
                <w:kern w:val="2"/>
                <w:szCs w:val="24"/>
              </w:rPr>
            </w:pPr>
            <w:r w:rsidRPr="005E5E6B">
              <w:rPr>
                <w:kern w:val="2"/>
                <w:szCs w:val="24"/>
              </w:rPr>
              <w:t>1.1.4. PVM mokėtojo kodas</w:t>
            </w:r>
          </w:p>
        </w:tc>
        <w:tc>
          <w:tcPr>
            <w:tcW w:w="3510" w:type="dxa"/>
          </w:tcPr>
          <w:p w14:paraId="1EC3AC89" w14:textId="69BF48D0" w:rsidR="00B5737A" w:rsidRPr="006B5F81" w:rsidRDefault="00B5737A" w:rsidP="00B5737A">
            <w:pPr>
              <w:jc w:val="center"/>
              <w:rPr>
                <w:kern w:val="2"/>
                <w:szCs w:val="24"/>
              </w:rPr>
            </w:pPr>
            <w:r w:rsidRPr="006B5F81">
              <w:rPr>
                <w:color w:val="000000" w:themeColor="text1"/>
                <w:kern w:val="2"/>
                <w:szCs w:val="24"/>
              </w:rPr>
              <w:t>Ne PVM mokėtoja</w:t>
            </w:r>
            <w:r w:rsidR="009336E3" w:rsidRPr="006B5F81">
              <w:rPr>
                <w:color w:val="000000" w:themeColor="text1"/>
                <w:kern w:val="2"/>
                <w:szCs w:val="24"/>
              </w:rPr>
              <w:t>s</w:t>
            </w:r>
          </w:p>
        </w:tc>
      </w:tr>
      <w:tr w:rsidR="00B5737A" w:rsidRPr="005E5E6B" w14:paraId="615CF617" w14:textId="77777777">
        <w:tc>
          <w:tcPr>
            <w:tcW w:w="2808" w:type="dxa"/>
            <w:vMerge/>
          </w:tcPr>
          <w:p w14:paraId="59E15705" w14:textId="77777777" w:rsidR="00B5737A" w:rsidRPr="005E5E6B" w:rsidRDefault="00B5737A" w:rsidP="00B5737A">
            <w:pPr>
              <w:rPr>
                <w:kern w:val="2"/>
                <w:szCs w:val="24"/>
              </w:rPr>
            </w:pPr>
          </w:p>
        </w:tc>
        <w:tc>
          <w:tcPr>
            <w:tcW w:w="3240" w:type="dxa"/>
          </w:tcPr>
          <w:p w14:paraId="34D433C2" w14:textId="77777777" w:rsidR="00B5737A" w:rsidRPr="005E5E6B" w:rsidRDefault="00B5737A" w:rsidP="00B5737A">
            <w:pPr>
              <w:rPr>
                <w:kern w:val="2"/>
                <w:szCs w:val="24"/>
              </w:rPr>
            </w:pPr>
            <w:r w:rsidRPr="005E5E6B">
              <w:rPr>
                <w:kern w:val="2"/>
                <w:szCs w:val="24"/>
              </w:rPr>
              <w:t>1.1.5. Atsiskaitomoji sąskaita</w:t>
            </w:r>
          </w:p>
        </w:tc>
        <w:tc>
          <w:tcPr>
            <w:tcW w:w="3510" w:type="dxa"/>
          </w:tcPr>
          <w:p w14:paraId="4BD26441" w14:textId="0E98AEFF" w:rsidR="00B5737A" w:rsidRPr="006B5F81" w:rsidRDefault="009336E3" w:rsidP="00B5737A">
            <w:pPr>
              <w:jc w:val="center"/>
              <w:rPr>
                <w:kern w:val="2"/>
                <w:szCs w:val="24"/>
              </w:rPr>
            </w:pPr>
            <w:r w:rsidRPr="006B5F81">
              <w:rPr>
                <w:kern w:val="2"/>
                <w:szCs w:val="24"/>
              </w:rPr>
              <w:t>LT714010045500040045</w:t>
            </w:r>
          </w:p>
        </w:tc>
      </w:tr>
      <w:tr w:rsidR="00B5737A" w:rsidRPr="005E5E6B" w14:paraId="35A3AAF3" w14:textId="77777777">
        <w:tc>
          <w:tcPr>
            <w:tcW w:w="2808" w:type="dxa"/>
            <w:vMerge/>
          </w:tcPr>
          <w:p w14:paraId="4659C073" w14:textId="77777777" w:rsidR="00B5737A" w:rsidRPr="005E5E6B" w:rsidRDefault="00B5737A" w:rsidP="00B5737A">
            <w:pPr>
              <w:rPr>
                <w:kern w:val="2"/>
                <w:szCs w:val="24"/>
              </w:rPr>
            </w:pPr>
          </w:p>
        </w:tc>
        <w:tc>
          <w:tcPr>
            <w:tcW w:w="3240" w:type="dxa"/>
          </w:tcPr>
          <w:p w14:paraId="7C38CB6C" w14:textId="77777777" w:rsidR="00B5737A" w:rsidRPr="005E5E6B" w:rsidRDefault="00B5737A" w:rsidP="00B5737A">
            <w:pPr>
              <w:rPr>
                <w:kern w:val="2"/>
                <w:szCs w:val="24"/>
              </w:rPr>
            </w:pPr>
            <w:r w:rsidRPr="005E5E6B">
              <w:rPr>
                <w:kern w:val="2"/>
                <w:szCs w:val="24"/>
              </w:rPr>
              <w:t>1.1.6. Bankas, banko kodas</w:t>
            </w:r>
          </w:p>
        </w:tc>
        <w:tc>
          <w:tcPr>
            <w:tcW w:w="3510" w:type="dxa"/>
          </w:tcPr>
          <w:p w14:paraId="29E0F1A9" w14:textId="1AE18BE7" w:rsidR="00B5737A" w:rsidRPr="006B5F81" w:rsidRDefault="00EA1661" w:rsidP="00B5737A">
            <w:pPr>
              <w:jc w:val="center"/>
              <w:rPr>
                <w:kern w:val="2"/>
                <w:szCs w:val="24"/>
              </w:rPr>
            </w:pPr>
            <w:r w:rsidRPr="006B5F81">
              <w:rPr>
                <w:color w:val="000000" w:themeColor="text1"/>
                <w:kern w:val="2"/>
                <w:szCs w:val="24"/>
              </w:rPr>
              <w:t>„</w:t>
            </w:r>
            <w:r w:rsidR="00B5737A" w:rsidRPr="006B5F81">
              <w:rPr>
                <w:color w:val="000000" w:themeColor="text1"/>
                <w:kern w:val="2"/>
                <w:szCs w:val="24"/>
              </w:rPr>
              <w:t>Luminor Bank AS</w:t>
            </w:r>
            <w:r w:rsidRPr="006B5F81">
              <w:rPr>
                <w:color w:val="000000" w:themeColor="text1"/>
                <w:kern w:val="2"/>
                <w:szCs w:val="24"/>
              </w:rPr>
              <w:t>“</w:t>
            </w:r>
            <w:r w:rsidR="00B5737A" w:rsidRPr="006B5F81">
              <w:rPr>
                <w:color w:val="000000" w:themeColor="text1"/>
                <w:kern w:val="2"/>
                <w:szCs w:val="24"/>
              </w:rPr>
              <w:t xml:space="preserve"> Lietuvos skyrius </w:t>
            </w:r>
          </w:p>
        </w:tc>
      </w:tr>
      <w:tr w:rsidR="00B5737A" w:rsidRPr="005E5E6B" w14:paraId="0841DE69" w14:textId="77777777">
        <w:tc>
          <w:tcPr>
            <w:tcW w:w="2808" w:type="dxa"/>
            <w:vMerge/>
          </w:tcPr>
          <w:p w14:paraId="62E1FBD9" w14:textId="77777777" w:rsidR="00B5737A" w:rsidRPr="005E5E6B" w:rsidRDefault="00B5737A" w:rsidP="00B5737A">
            <w:pPr>
              <w:rPr>
                <w:kern w:val="2"/>
                <w:szCs w:val="24"/>
              </w:rPr>
            </w:pPr>
          </w:p>
        </w:tc>
        <w:tc>
          <w:tcPr>
            <w:tcW w:w="3240" w:type="dxa"/>
          </w:tcPr>
          <w:p w14:paraId="1287B04B" w14:textId="77777777" w:rsidR="00B5737A" w:rsidRPr="005E5E6B" w:rsidRDefault="00B5737A" w:rsidP="00B5737A">
            <w:pPr>
              <w:rPr>
                <w:kern w:val="2"/>
                <w:szCs w:val="24"/>
              </w:rPr>
            </w:pPr>
            <w:r w:rsidRPr="005E5E6B">
              <w:rPr>
                <w:kern w:val="2"/>
                <w:szCs w:val="24"/>
              </w:rPr>
              <w:t>1.1.7. Telefonas</w:t>
            </w:r>
          </w:p>
        </w:tc>
        <w:tc>
          <w:tcPr>
            <w:tcW w:w="3510" w:type="dxa"/>
          </w:tcPr>
          <w:p w14:paraId="7A82D568" w14:textId="1925CC52" w:rsidR="00B5737A" w:rsidRPr="006B5F81" w:rsidRDefault="009336E3" w:rsidP="00B5737A">
            <w:pPr>
              <w:jc w:val="center"/>
              <w:rPr>
                <w:kern w:val="2"/>
                <w:szCs w:val="24"/>
              </w:rPr>
            </w:pPr>
            <w:r w:rsidRPr="006B5F81">
              <w:rPr>
                <w:color w:val="000000" w:themeColor="text1"/>
                <w:kern w:val="2"/>
                <w:szCs w:val="24"/>
              </w:rPr>
              <w:t>+370 383 51571</w:t>
            </w:r>
          </w:p>
        </w:tc>
      </w:tr>
      <w:tr w:rsidR="00B5737A" w:rsidRPr="005E5E6B" w14:paraId="6B46B5AD" w14:textId="77777777">
        <w:tc>
          <w:tcPr>
            <w:tcW w:w="2808" w:type="dxa"/>
            <w:vMerge/>
          </w:tcPr>
          <w:p w14:paraId="61FE1DB6" w14:textId="77777777" w:rsidR="00B5737A" w:rsidRPr="005E5E6B" w:rsidRDefault="00B5737A" w:rsidP="00B5737A">
            <w:pPr>
              <w:rPr>
                <w:kern w:val="2"/>
                <w:szCs w:val="24"/>
              </w:rPr>
            </w:pPr>
          </w:p>
        </w:tc>
        <w:tc>
          <w:tcPr>
            <w:tcW w:w="3240" w:type="dxa"/>
          </w:tcPr>
          <w:p w14:paraId="6CC6B877" w14:textId="77777777" w:rsidR="00B5737A" w:rsidRPr="005E5E6B" w:rsidRDefault="00B5737A" w:rsidP="00B5737A">
            <w:pPr>
              <w:rPr>
                <w:kern w:val="2"/>
                <w:szCs w:val="24"/>
              </w:rPr>
            </w:pPr>
            <w:r w:rsidRPr="005E5E6B">
              <w:rPr>
                <w:kern w:val="2"/>
                <w:szCs w:val="24"/>
              </w:rPr>
              <w:t>1.1.8. El. paštas</w:t>
            </w:r>
          </w:p>
        </w:tc>
        <w:tc>
          <w:tcPr>
            <w:tcW w:w="3510" w:type="dxa"/>
          </w:tcPr>
          <w:p w14:paraId="1E9F95E8" w14:textId="4A8AE05B" w:rsidR="00B5737A" w:rsidRPr="006B5F81" w:rsidRDefault="009336E3" w:rsidP="00B5737A">
            <w:pPr>
              <w:jc w:val="center"/>
              <w:rPr>
                <w:kern w:val="2"/>
                <w:szCs w:val="24"/>
              </w:rPr>
            </w:pPr>
            <w:r w:rsidRPr="006B5F81">
              <w:rPr>
                <w:color w:val="000000" w:themeColor="text1"/>
                <w:kern w:val="2"/>
                <w:szCs w:val="24"/>
              </w:rPr>
              <w:t>moletukultura@gmail.com</w:t>
            </w:r>
          </w:p>
        </w:tc>
      </w:tr>
      <w:tr w:rsidR="00B5737A" w:rsidRPr="005E5E6B" w14:paraId="4431CF83" w14:textId="77777777">
        <w:tc>
          <w:tcPr>
            <w:tcW w:w="2808" w:type="dxa"/>
            <w:vMerge/>
          </w:tcPr>
          <w:p w14:paraId="12B4AA3B" w14:textId="77777777" w:rsidR="00B5737A" w:rsidRPr="005E5E6B" w:rsidRDefault="00B5737A" w:rsidP="00B5737A">
            <w:pPr>
              <w:rPr>
                <w:kern w:val="2"/>
                <w:szCs w:val="24"/>
              </w:rPr>
            </w:pPr>
          </w:p>
        </w:tc>
        <w:tc>
          <w:tcPr>
            <w:tcW w:w="3240" w:type="dxa"/>
          </w:tcPr>
          <w:p w14:paraId="37F360FE" w14:textId="77777777" w:rsidR="00B5737A" w:rsidRPr="005E5E6B" w:rsidRDefault="00B5737A" w:rsidP="00B5737A">
            <w:pPr>
              <w:rPr>
                <w:kern w:val="2"/>
                <w:szCs w:val="24"/>
              </w:rPr>
            </w:pPr>
            <w:r w:rsidRPr="005E5E6B">
              <w:rPr>
                <w:kern w:val="2"/>
                <w:szCs w:val="24"/>
              </w:rPr>
              <w:t>1.1.9. Šalies atstovas</w:t>
            </w:r>
          </w:p>
        </w:tc>
        <w:tc>
          <w:tcPr>
            <w:tcW w:w="3510" w:type="dxa"/>
          </w:tcPr>
          <w:p w14:paraId="140C940A" w14:textId="711D9EE3" w:rsidR="00B5737A" w:rsidRPr="006B5F81" w:rsidRDefault="009336E3" w:rsidP="00B5737A">
            <w:pPr>
              <w:jc w:val="center"/>
              <w:rPr>
                <w:color w:val="000000" w:themeColor="text1"/>
                <w:kern w:val="2"/>
                <w:szCs w:val="24"/>
              </w:rPr>
            </w:pPr>
            <w:r w:rsidRPr="006B5F81">
              <w:rPr>
                <w:color w:val="000000" w:themeColor="text1"/>
                <w:kern w:val="2"/>
                <w:szCs w:val="24"/>
              </w:rPr>
              <w:t>direktorė</w:t>
            </w:r>
          </w:p>
          <w:p w14:paraId="0EDCB5A9" w14:textId="3192D9EE" w:rsidR="00B5737A" w:rsidRPr="006B5F81" w:rsidRDefault="009336E3" w:rsidP="00B5737A">
            <w:pPr>
              <w:jc w:val="center"/>
              <w:rPr>
                <w:kern w:val="2"/>
                <w:szCs w:val="24"/>
              </w:rPr>
            </w:pPr>
            <w:r w:rsidRPr="006B5F81">
              <w:rPr>
                <w:color w:val="000000" w:themeColor="text1"/>
                <w:kern w:val="2"/>
                <w:szCs w:val="24"/>
              </w:rPr>
              <w:t>Inga Narušienė</w:t>
            </w:r>
          </w:p>
        </w:tc>
      </w:tr>
      <w:tr w:rsidR="00B5737A" w:rsidRPr="005E5E6B" w14:paraId="4BD90465" w14:textId="77777777">
        <w:tc>
          <w:tcPr>
            <w:tcW w:w="2808" w:type="dxa"/>
            <w:vMerge/>
          </w:tcPr>
          <w:p w14:paraId="45F2BA7E" w14:textId="77777777" w:rsidR="00B5737A" w:rsidRPr="005E5E6B" w:rsidRDefault="00B5737A" w:rsidP="00B5737A">
            <w:pPr>
              <w:rPr>
                <w:kern w:val="2"/>
                <w:szCs w:val="24"/>
              </w:rPr>
            </w:pPr>
          </w:p>
        </w:tc>
        <w:tc>
          <w:tcPr>
            <w:tcW w:w="3240" w:type="dxa"/>
          </w:tcPr>
          <w:p w14:paraId="0BE94ED1" w14:textId="77777777" w:rsidR="00B5737A" w:rsidRPr="005E5E6B" w:rsidRDefault="00B5737A" w:rsidP="00B5737A">
            <w:pPr>
              <w:rPr>
                <w:kern w:val="2"/>
                <w:szCs w:val="24"/>
              </w:rPr>
            </w:pPr>
            <w:r w:rsidRPr="005E5E6B">
              <w:rPr>
                <w:kern w:val="2"/>
                <w:szCs w:val="24"/>
              </w:rPr>
              <w:t>1.1.10. Atstovavimo pagrindas</w:t>
            </w:r>
          </w:p>
        </w:tc>
        <w:tc>
          <w:tcPr>
            <w:tcW w:w="3510" w:type="dxa"/>
          </w:tcPr>
          <w:p w14:paraId="10814FA4" w14:textId="5D52DA19" w:rsidR="00B5737A" w:rsidRPr="006B5F81" w:rsidRDefault="00B5737A" w:rsidP="00B5737A">
            <w:pPr>
              <w:jc w:val="center"/>
              <w:rPr>
                <w:kern w:val="2"/>
                <w:szCs w:val="24"/>
              </w:rPr>
            </w:pPr>
            <w:r w:rsidRPr="006B5F81">
              <w:rPr>
                <w:color w:val="000000" w:themeColor="text1"/>
                <w:kern w:val="2"/>
                <w:szCs w:val="24"/>
              </w:rPr>
              <w:t xml:space="preserve">Molėtų </w:t>
            </w:r>
            <w:r w:rsidR="00F73A4E" w:rsidRPr="006B5F81">
              <w:rPr>
                <w:color w:val="000000" w:themeColor="text1"/>
                <w:kern w:val="2"/>
                <w:szCs w:val="24"/>
              </w:rPr>
              <w:t>rajono savivaldybės tarybos 2010 m. lapkričio 25 d. sprendimas Nr. B1-175</w:t>
            </w:r>
            <w:r w:rsidRPr="006B5F81">
              <w:rPr>
                <w:color w:val="000000" w:themeColor="text1"/>
                <w:kern w:val="2"/>
                <w:szCs w:val="24"/>
              </w:rPr>
              <w:t xml:space="preserve"> </w:t>
            </w:r>
          </w:p>
        </w:tc>
      </w:tr>
      <w:tr w:rsidR="00B5737A" w:rsidRPr="005E5E6B" w14:paraId="35656103" w14:textId="77777777">
        <w:tc>
          <w:tcPr>
            <w:tcW w:w="2808" w:type="dxa"/>
            <w:vMerge w:val="restart"/>
          </w:tcPr>
          <w:p w14:paraId="5F8A6AE9" w14:textId="77777777" w:rsidR="00B5737A" w:rsidRPr="005E5E6B" w:rsidRDefault="00B5737A" w:rsidP="00B5737A">
            <w:pPr>
              <w:rPr>
                <w:b/>
                <w:bCs/>
                <w:kern w:val="2"/>
                <w:szCs w:val="24"/>
              </w:rPr>
            </w:pPr>
          </w:p>
          <w:p w14:paraId="5C344CC7" w14:textId="77777777" w:rsidR="00B5737A" w:rsidRPr="005E5E6B" w:rsidRDefault="00B5737A" w:rsidP="00B5737A">
            <w:pPr>
              <w:rPr>
                <w:b/>
                <w:bCs/>
                <w:kern w:val="2"/>
                <w:szCs w:val="24"/>
              </w:rPr>
            </w:pPr>
          </w:p>
          <w:p w14:paraId="5D7249DB" w14:textId="77777777" w:rsidR="00B5737A" w:rsidRPr="005E5E6B" w:rsidRDefault="00B5737A" w:rsidP="00B5737A">
            <w:pPr>
              <w:rPr>
                <w:b/>
                <w:bCs/>
                <w:kern w:val="2"/>
                <w:szCs w:val="24"/>
              </w:rPr>
            </w:pPr>
          </w:p>
          <w:p w14:paraId="04882F0E" w14:textId="77777777" w:rsidR="00B5737A" w:rsidRPr="005E5E6B" w:rsidRDefault="00B5737A" w:rsidP="00B5737A">
            <w:pPr>
              <w:rPr>
                <w:b/>
                <w:bCs/>
                <w:kern w:val="2"/>
                <w:szCs w:val="24"/>
              </w:rPr>
            </w:pPr>
            <w:r w:rsidRPr="005E5E6B">
              <w:rPr>
                <w:b/>
                <w:bCs/>
                <w:kern w:val="2"/>
                <w:szCs w:val="24"/>
              </w:rPr>
              <w:t>1.2. Tiekėjas</w:t>
            </w:r>
          </w:p>
          <w:p w14:paraId="49A468ED" w14:textId="77777777" w:rsidR="00B5737A" w:rsidRPr="005E5E6B" w:rsidRDefault="00B5737A" w:rsidP="00423A8E">
            <w:pPr>
              <w:rPr>
                <w:b/>
                <w:bCs/>
                <w:kern w:val="2"/>
                <w:szCs w:val="24"/>
              </w:rPr>
            </w:pPr>
          </w:p>
        </w:tc>
        <w:tc>
          <w:tcPr>
            <w:tcW w:w="3240" w:type="dxa"/>
          </w:tcPr>
          <w:p w14:paraId="435A3A05" w14:textId="77777777" w:rsidR="00B5737A" w:rsidRPr="005E5E6B" w:rsidRDefault="00B5737A" w:rsidP="00B5737A">
            <w:pPr>
              <w:rPr>
                <w:kern w:val="2"/>
                <w:szCs w:val="24"/>
              </w:rPr>
            </w:pPr>
            <w:r w:rsidRPr="005E5E6B">
              <w:rPr>
                <w:kern w:val="2"/>
                <w:szCs w:val="24"/>
              </w:rPr>
              <w:t>1.2.1. Pavadinimas</w:t>
            </w:r>
          </w:p>
        </w:tc>
        <w:tc>
          <w:tcPr>
            <w:tcW w:w="3510" w:type="dxa"/>
          </w:tcPr>
          <w:p w14:paraId="77709732" w14:textId="77777777" w:rsidR="00B5737A" w:rsidRPr="006B5F81" w:rsidRDefault="00B5737A" w:rsidP="00B5737A">
            <w:pPr>
              <w:jc w:val="center"/>
              <w:rPr>
                <w:kern w:val="2"/>
                <w:szCs w:val="24"/>
              </w:rPr>
            </w:pPr>
          </w:p>
        </w:tc>
      </w:tr>
      <w:tr w:rsidR="00B5737A" w:rsidRPr="005E5E6B" w14:paraId="51293648" w14:textId="77777777">
        <w:tc>
          <w:tcPr>
            <w:tcW w:w="2808" w:type="dxa"/>
            <w:vMerge/>
          </w:tcPr>
          <w:p w14:paraId="0D476FB5" w14:textId="77777777" w:rsidR="00B5737A" w:rsidRPr="005E5E6B" w:rsidRDefault="00B5737A" w:rsidP="00B5737A">
            <w:pPr>
              <w:rPr>
                <w:b/>
                <w:bCs/>
                <w:kern w:val="2"/>
                <w:szCs w:val="24"/>
              </w:rPr>
            </w:pPr>
          </w:p>
        </w:tc>
        <w:tc>
          <w:tcPr>
            <w:tcW w:w="3240" w:type="dxa"/>
          </w:tcPr>
          <w:p w14:paraId="08952E67" w14:textId="77777777" w:rsidR="00B5737A" w:rsidRPr="005E5E6B" w:rsidRDefault="00B5737A" w:rsidP="00B5737A">
            <w:pPr>
              <w:rPr>
                <w:kern w:val="2"/>
                <w:szCs w:val="24"/>
              </w:rPr>
            </w:pPr>
            <w:r w:rsidRPr="005E5E6B">
              <w:rPr>
                <w:kern w:val="2"/>
                <w:szCs w:val="24"/>
              </w:rPr>
              <w:t>1.2.2. Juridinio asmens kodas</w:t>
            </w:r>
          </w:p>
        </w:tc>
        <w:tc>
          <w:tcPr>
            <w:tcW w:w="3510" w:type="dxa"/>
          </w:tcPr>
          <w:p w14:paraId="5E21C902" w14:textId="77777777" w:rsidR="00B5737A" w:rsidRPr="006B5F81" w:rsidRDefault="00B5737A" w:rsidP="00B5737A">
            <w:pPr>
              <w:jc w:val="center"/>
              <w:rPr>
                <w:kern w:val="2"/>
                <w:szCs w:val="24"/>
              </w:rPr>
            </w:pPr>
          </w:p>
        </w:tc>
      </w:tr>
      <w:tr w:rsidR="00B5737A" w:rsidRPr="005E5E6B" w14:paraId="79F084D7" w14:textId="77777777">
        <w:tc>
          <w:tcPr>
            <w:tcW w:w="2808" w:type="dxa"/>
            <w:vMerge/>
          </w:tcPr>
          <w:p w14:paraId="351438DB" w14:textId="77777777" w:rsidR="00B5737A" w:rsidRPr="005E5E6B" w:rsidRDefault="00B5737A" w:rsidP="00B5737A">
            <w:pPr>
              <w:rPr>
                <w:b/>
                <w:bCs/>
                <w:kern w:val="2"/>
                <w:szCs w:val="24"/>
              </w:rPr>
            </w:pPr>
          </w:p>
        </w:tc>
        <w:tc>
          <w:tcPr>
            <w:tcW w:w="3240" w:type="dxa"/>
          </w:tcPr>
          <w:p w14:paraId="63D5F516" w14:textId="77777777" w:rsidR="00B5737A" w:rsidRPr="005E5E6B" w:rsidRDefault="00B5737A" w:rsidP="00B5737A">
            <w:pPr>
              <w:rPr>
                <w:kern w:val="2"/>
                <w:szCs w:val="24"/>
              </w:rPr>
            </w:pPr>
            <w:r w:rsidRPr="005E5E6B">
              <w:rPr>
                <w:kern w:val="2"/>
                <w:szCs w:val="24"/>
              </w:rPr>
              <w:t>1.2.3. Adresas</w:t>
            </w:r>
          </w:p>
        </w:tc>
        <w:tc>
          <w:tcPr>
            <w:tcW w:w="3510" w:type="dxa"/>
          </w:tcPr>
          <w:p w14:paraId="22282A6E" w14:textId="77777777" w:rsidR="00B5737A" w:rsidRPr="005E5E6B" w:rsidRDefault="00B5737A" w:rsidP="00B5737A">
            <w:pPr>
              <w:jc w:val="center"/>
              <w:rPr>
                <w:kern w:val="2"/>
                <w:szCs w:val="24"/>
              </w:rPr>
            </w:pPr>
          </w:p>
        </w:tc>
      </w:tr>
      <w:tr w:rsidR="00B5737A" w:rsidRPr="005E5E6B" w14:paraId="74454998" w14:textId="77777777">
        <w:tc>
          <w:tcPr>
            <w:tcW w:w="2808" w:type="dxa"/>
            <w:vMerge/>
          </w:tcPr>
          <w:p w14:paraId="1B2525DE" w14:textId="77777777" w:rsidR="00B5737A" w:rsidRPr="005E5E6B" w:rsidRDefault="00B5737A" w:rsidP="00B5737A">
            <w:pPr>
              <w:rPr>
                <w:b/>
                <w:bCs/>
                <w:kern w:val="2"/>
                <w:szCs w:val="24"/>
              </w:rPr>
            </w:pPr>
          </w:p>
        </w:tc>
        <w:tc>
          <w:tcPr>
            <w:tcW w:w="3240" w:type="dxa"/>
          </w:tcPr>
          <w:p w14:paraId="7B2A6F91" w14:textId="77777777" w:rsidR="00B5737A" w:rsidRPr="005E5E6B" w:rsidRDefault="00B5737A" w:rsidP="00B5737A">
            <w:pPr>
              <w:rPr>
                <w:kern w:val="2"/>
                <w:szCs w:val="24"/>
              </w:rPr>
            </w:pPr>
            <w:r w:rsidRPr="005E5E6B">
              <w:rPr>
                <w:kern w:val="2"/>
                <w:szCs w:val="24"/>
              </w:rPr>
              <w:t>1.2.4. PVM mokėtojo kodas</w:t>
            </w:r>
          </w:p>
        </w:tc>
        <w:tc>
          <w:tcPr>
            <w:tcW w:w="3510" w:type="dxa"/>
          </w:tcPr>
          <w:p w14:paraId="2606F72D" w14:textId="77777777" w:rsidR="00B5737A" w:rsidRPr="005E5E6B" w:rsidRDefault="00B5737A" w:rsidP="00B5737A">
            <w:pPr>
              <w:jc w:val="center"/>
              <w:rPr>
                <w:kern w:val="2"/>
                <w:szCs w:val="24"/>
              </w:rPr>
            </w:pPr>
          </w:p>
        </w:tc>
      </w:tr>
      <w:tr w:rsidR="00B5737A" w:rsidRPr="005E5E6B" w14:paraId="7B86AD6F" w14:textId="77777777">
        <w:tc>
          <w:tcPr>
            <w:tcW w:w="2808" w:type="dxa"/>
            <w:vMerge/>
          </w:tcPr>
          <w:p w14:paraId="21253AAA" w14:textId="77777777" w:rsidR="00B5737A" w:rsidRPr="005E5E6B" w:rsidRDefault="00B5737A" w:rsidP="00B5737A">
            <w:pPr>
              <w:rPr>
                <w:b/>
                <w:bCs/>
                <w:kern w:val="2"/>
                <w:szCs w:val="24"/>
              </w:rPr>
            </w:pPr>
          </w:p>
        </w:tc>
        <w:tc>
          <w:tcPr>
            <w:tcW w:w="3240" w:type="dxa"/>
          </w:tcPr>
          <w:p w14:paraId="2C485BB5" w14:textId="77777777" w:rsidR="00B5737A" w:rsidRPr="005E5E6B" w:rsidRDefault="00B5737A" w:rsidP="00B5737A">
            <w:pPr>
              <w:rPr>
                <w:kern w:val="2"/>
                <w:szCs w:val="24"/>
              </w:rPr>
            </w:pPr>
            <w:r w:rsidRPr="005E5E6B">
              <w:rPr>
                <w:kern w:val="2"/>
                <w:szCs w:val="24"/>
              </w:rPr>
              <w:t>1.2.5. Atsiskaitomoji sąskaita</w:t>
            </w:r>
          </w:p>
        </w:tc>
        <w:tc>
          <w:tcPr>
            <w:tcW w:w="3510" w:type="dxa"/>
          </w:tcPr>
          <w:p w14:paraId="6EF30153" w14:textId="77777777" w:rsidR="00B5737A" w:rsidRPr="005E5E6B" w:rsidRDefault="00B5737A" w:rsidP="00B5737A">
            <w:pPr>
              <w:jc w:val="center"/>
              <w:rPr>
                <w:kern w:val="2"/>
                <w:szCs w:val="24"/>
              </w:rPr>
            </w:pPr>
          </w:p>
        </w:tc>
      </w:tr>
      <w:tr w:rsidR="00B5737A" w:rsidRPr="005E5E6B" w14:paraId="00D0C9C4" w14:textId="77777777">
        <w:tc>
          <w:tcPr>
            <w:tcW w:w="2808" w:type="dxa"/>
            <w:vMerge/>
          </w:tcPr>
          <w:p w14:paraId="78B864E5" w14:textId="77777777" w:rsidR="00B5737A" w:rsidRPr="005E5E6B" w:rsidRDefault="00B5737A" w:rsidP="00B5737A">
            <w:pPr>
              <w:rPr>
                <w:b/>
                <w:bCs/>
                <w:kern w:val="2"/>
                <w:szCs w:val="24"/>
              </w:rPr>
            </w:pPr>
          </w:p>
        </w:tc>
        <w:tc>
          <w:tcPr>
            <w:tcW w:w="3240" w:type="dxa"/>
          </w:tcPr>
          <w:p w14:paraId="5503A2D8" w14:textId="77777777" w:rsidR="00B5737A" w:rsidRPr="005E5E6B" w:rsidRDefault="00B5737A" w:rsidP="00B5737A">
            <w:pPr>
              <w:rPr>
                <w:kern w:val="2"/>
                <w:szCs w:val="24"/>
              </w:rPr>
            </w:pPr>
            <w:r w:rsidRPr="005E5E6B">
              <w:rPr>
                <w:kern w:val="2"/>
                <w:szCs w:val="24"/>
              </w:rPr>
              <w:t>1.2.6. Bankas, banko kodas</w:t>
            </w:r>
          </w:p>
        </w:tc>
        <w:tc>
          <w:tcPr>
            <w:tcW w:w="3510" w:type="dxa"/>
          </w:tcPr>
          <w:p w14:paraId="078B29D7" w14:textId="77777777" w:rsidR="00B5737A" w:rsidRPr="005E5E6B" w:rsidRDefault="00B5737A" w:rsidP="00B5737A">
            <w:pPr>
              <w:jc w:val="center"/>
              <w:rPr>
                <w:kern w:val="2"/>
                <w:szCs w:val="24"/>
              </w:rPr>
            </w:pPr>
          </w:p>
        </w:tc>
      </w:tr>
      <w:tr w:rsidR="00B5737A" w:rsidRPr="005E5E6B" w14:paraId="4A65C920" w14:textId="77777777">
        <w:tc>
          <w:tcPr>
            <w:tcW w:w="2808" w:type="dxa"/>
            <w:vMerge/>
          </w:tcPr>
          <w:p w14:paraId="64D92191" w14:textId="77777777" w:rsidR="00B5737A" w:rsidRPr="005E5E6B" w:rsidRDefault="00B5737A" w:rsidP="00B5737A">
            <w:pPr>
              <w:rPr>
                <w:b/>
                <w:bCs/>
                <w:kern w:val="2"/>
                <w:szCs w:val="24"/>
              </w:rPr>
            </w:pPr>
          </w:p>
        </w:tc>
        <w:tc>
          <w:tcPr>
            <w:tcW w:w="3240" w:type="dxa"/>
          </w:tcPr>
          <w:p w14:paraId="78E9AECF" w14:textId="77777777" w:rsidR="00B5737A" w:rsidRPr="005E5E6B" w:rsidRDefault="00B5737A" w:rsidP="00B5737A">
            <w:pPr>
              <w:rPr>
                <w:kern w:val="2"/>
                <w:szCs w:val="24"/>
              </w:rPr>
            </w:pPr>
            <w:r w:rsidRPr="005E5E6B">
              <w:rPr>
                <w:kern w:val="2"/>
                <w:szCs w:val="24"/>
              </w:rPr>
              <w:t>1.2.7. Telefonas</w:t>
            </w:r>
          </w:p>
        </w:tc>
        <w:tc>
          <w:tcPr>
            <w:tcW w:w="3510" w:type="dxa"/>
          </w:tcPr>
          <w:p w14:paraId="37E43F86" w14:textId="77777777" w:rsidR="00B5737A" w:rsidRPr="005E5E6B" w:rsidRDefault="00B5737A" w:rsidP="00B5737A">
            <w:pPr>
              <w:jc w:val="center"/>
              <w:rPr>
                <w:kern w:val="2"/>
                <w:szCs w:val="24"/>
              </w:rPr>
            </w:pPr>
          </w:p>
        </w:tc>
      </w:tr>
      <w:tr w:rsidR="00B5737A" w:rsidRPr="005E5E6B" w14:paraId="5982A5F3" w14:textId="77777777">
        <w:tc>
          <w:tcPr>
            <w:tcW w:w="2808" w:type="dxa"/>
            <w:vMerge/>
          </w:tcPr>
          <w:p w14:paraId="3DE1BB79" w14:textId="77777777" w:rsidR="00B5737A" w:rsidRPr="005E5E6B" w:rsidRDefault="00B5737A" w:rsidP="00B5737A">
            <w:pPr>
              <w:rPr>
                <w:b/>
                <w:bCs/>
                <w:kern w:val="2"/>
                <w:szCs w:val="24"/>
              </w:rPr>
            </w:pPr>
          </w:p>
        </w:tc>
        <w:tc>
          <w:tcPr>
            <w:tcW w:w="3240" w:type="dxa"/>
          </w:tcPr>
          <w:p w14:paraId="17E1EB8C" w14:textId="77777777" w:rsidR="00B5737A" w:rsidRPr="005E5E6B" w:rsidRDefault="00B5737A" w:rsidP="00B5737A">
            <w:pPr>
              <w:rPr>
                <w:kern w:val="2"/>
                <w:szCs w:val="24"/>
              </w:rPr>
            </w:pPr>
            <w:r w:rsidRPr="005E5E6B">
              <w:rPr>
                <w:kern w:val="2"/>
                <w:szCs w:val="24"/>
              </w:rPr>
              <w:t>1.2.8. El. paštas</w:t>
            </w:r>
          </w:p>
        </w:tc>
        <w:tc>
          <w:tcPr>
            <w:tcW w:w="3510" w:type="dxa"/>
          </w:tcPr>
          <w:p w14:paraId="5116247D" w14:textId="77777777" w:rsidR="00B5737A" w:rsidRPr="005E5E6B" w:rsidRDefault="00B5737A" w:rsidP="00B5737A">
            <w:pPr>
              <w:jc w:val="center"/>
              <w:rPr>
                <w:kern w:val="2"/>
                <w:szCs w:val="24"/>
              </w:rPr>
            </w:pPr>
          </w:p>
        </w:tc>
      </w:tr>
      <w:tr w:rsidR="00B5737A" w:rsidRPr="005E5E6B" w14:paraId="6A7437B6" w14:textId="77777777">
        <w:tc>
          <w:tcPr>
            <w:tcW w:w="2808" w:type="dxa"/>
            <w:vMerge/>
          </w:tcPr>
          <w:p w14:paraId="0425539E" w14:textId="77777777" w:rsidR="00B5737A" w:rsidRPr="005E5E6B" w:rsidRDefault="00B5737A" w:rsidP="00B5737A">
            <w:pPr>
              <w:rPr>
                <w:b/>
                <w:bCs/>
                <w:kern w:val="2"/>
                <w:szCs w:val="24"/>
              </w:rPr>
            </w:pPr>
          </w:p>
        </w:tc>
        <w:tc>
          <w:tcPr>
            <w:tcW w:w="3240" w:type="dxa"/>
          </w:tcPr>
          <w:p w14:paraId="27057CF0" w14:textId="77777777" w:rsidR="00B5737A" w:rsidRPr="005E5E6B" w:rsidRDefault="00B5737A" w:rsidP="00B5737A">
            <w:pPr>
              <w:rPr>
                <w:kern w:val="2"/>
                <w:szCs w:val="24"/>
              </w:rPr>
            </w:pPr>
            <w:r w:rsidRPr="005E5E6B">
              <w:rPr>
                <w:kern w:val="2"/>
                <w:szCs w:val="24"/>
              </w:rPr>
              <w:t>1.2.9. Šalies atstovas</w:t>
            </w:r>
          </w:p>
        </w:tc>
        <w:tc>
          <w:tcPr>
            <w:tcW w:w="3510" w:type="dxa"/>
          </w:tcPr>
          <w:p w14:paraId="1896C0EE" w14:textId="77777777" w:rsidR="00B5737A" w:rsidRPr="005E5E6B" w:rsidRDefault="00B5737A" w:rsidP="00B5737A">
            <w:pPr>
              <w:jc w:val="center"/>
              <w:rPr>
                <w:kern w:val="2"/>
                <w:szCs w:val="24"/>
              </w:rPr>
            </w:pPr>
          </w:p>
        </w:tc>
      </w:tr>
      <w:tr w:rsidR="00B5737A" w:rsidRPr="005E5E6B" w14:paraId="5F4DB691" w14:textId="77777777">
        <w:tc>
          <w:tcPr>
            <w:tcW w:w="2808" w:type="dxa"/>
            <w:vMerge/>
          </w:tcPr>
          <w:p w14:paraId="078A2560" w14:textId="77777777" w:rsidR="00B5737A" w:rsidRPr="005E5E6B" w:rsidRDefault="00B5737A" w:rsidP="00B5737A">
            <w:pPr>
              <w:rPr>
                <w:b/>
                <w:bCs/>
                <w:kern w:val="2"/>
                <w:szCs w:val="24"/>
              </w:rPr>
            </w:pPr>
          </w:p>
        </w:tc>
        <w:tc>
          <w:tcPr>
            <w:tcW w:w="3240" w:type="dxa"/>
          </w:tcPr>
          <w:p w14:paraId="59C888B3" w14:textId="77777777" w:rsidR="00B5737A" w:rsidRPr="005E5E6B" w:rsidRDefault="00B5737A" w:rsidP="00B5737A">
            <w:pPr>
              <w:rPr>
                <w:kern w:val="2"/>
                <w:szCs w:val="24"/>
              </w:rPr>
            </w:pPr>
            <w:r w:rsidRPr="005E5E6B">
              <w:rPr>
                <w:kern w:val="2"/>
                <w:szCs w:val="24"/>
              </w:rPr>
              <w:t>1.2.10. Atstovavimo pagrindas</w:t>
            </w:r>
          </w:p>
        </w:tc>
        <w:tc>
          <w:tcPr>
            <w:tcW w:w="3510" w:type="dxa"/>
          </w:tcPr>
          <w:p w14:paraId="7D311709" w14:textId="77777777" w:rsidR="00B5737A" w:rsidRPr="005E5E6B" w:rsidRDefault="00B5737A" w:rsidP="00B5737A">
            <w:pPr>
              <w:jc w:val="center"/>
              <w:rPr>
                <w:kern w:val="2"/>
                <w:szCs w:val="24"/>
              </w:rPr>
            </w:pPr>
          </w:p>
        </w:tc>
      </w:tr>
    </w:tbl>
    <w:p w14:paraId="4361D415" w14:textId="77777777" w:rsidR="00AA0BF3" w:rsidRPr="005E5E6B" w:rsidRDefault="00AA0BF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94"/>
        <w:gridCol w:w="11"/>
      </w:tblGrid>
      <w:tr w:rsidR="00AA0BF3" w:rsidRPr="005E5E6B" w14:paraId="1E0A7989" w14:textId="77777777" w:rsidTr="000D46EA">
        <w:trPr>
          <w:gridAfter w:val="1"/>
          <w:wAfter w:w="11" w:type="dxa"/>
          <w:trHeight w:val="300"/>
        </w:trPr>
        <w:tc>
          <w:tcPr>
            <w:tcW w:w="9482" w:type="dxa"/>
            <w:gridSpan w:val="4"/>
          </w:tcPr>
          <w:p w14:paraId="1B1209B1" w14:textId="77777777" w:rsidR="00AA0BF3" w:rsidRPr="005E5E6B" w:rsidRDefault="00DF05A4">
            <w:pPr>
              <w:jc w:val="center"/>
              <w:rPr>
                <w:b/>
                <w:bCs/>
                <w:kern w:val="2"/>
                <w:szCs w:val="24"/>
              </w:rPr>
            </w:pPr>
            <w:r w:rsidRPr="005E5E6B">
              <w:rPr>
                <w:b/>
                <w:bCs/>
                <w:kern w:val="2"/>
                <w:szCs w:val="24"/>
              </w:rPr>
              <w:t>2. ATSAKINGI ASMENYS</w:t>
            </w:r>
          </w:p>
        </w:tc>
      </w:tr>
      <w:tr w:rsidR="00AA0BF3" w:rsidRPr="005E5E6B" w14:paraId="0A943F4C" w14:textId="77777777" w:rsidTr="000D46EA">
        <w:trPr>
          <w:gridAfter w:val="1"/>
          <w:wAfter w:w="11" w:type="dxa"/>
          <w:trHeight w:val="300"/>
        </w:trPr>
        <w:tc>
          <w:tcPr>
            <w:tcW w:w="2704" w:type="dxa"/>
            <w:gridSpan w:val="2"/>
          </w:tcPr>
          <w:p w14:paraId="12E53305" w14:textId="6C9EEE2A" w:rsidR="00AA0BF3" w:rsidRPr="005E5E6B" w:rsidRDefault="00DF05A4">
            <w:pPr>
              <w:rPr>
                <w:b/>
                <w:bCs/>
                <w:kern w:val="2"/>
                <w:szCs w:val="24"/>
              </w:rPr>
            </w:pPr>
            <w:r w:rsidRPr="005E5E6B">
              <w:rPr>
                <w:b/>
                <w:bCs/>
                <w:kern w:val="2"/>
                <w:szCs w:val="24"/>
              </w:rPr>
              <w:t>2.1. Pirkėjo kontaktinis (-iai) asmuo (-ys), atsakingas (-i) už Sutarties vykdymą, Prekių priėmimą, Sąskaitų per informacinę sistemą „</w:t>
            </w:r>
            <w:r w:rsidR="000D7533">
              <w:rPr>
                <w:b/>
                <w:bCs/>
                <w:kern w:val="2"/>
                <w:szCs w:val="24"/>
              </w:rPr>
              <w:t>SABIS</w:t>
            </w:r>
            <w:r w:rsidRPr="005E5E6B">
              <w:rPr>
                <w:b/>
                <w:bCs/>
                <w:kern w:val="2"/>
                <w:szCs w:val="24"/>
              </w:rPr>
              <w:t>“ priėmimą</w:t>
            </w:r>
          </w:p>
        </w:tc>
        <w:tc>
          <w:tcPr>
            <w:tcW w:w="6778" w:type="dxa"/>
            <w:gridSpan w:val="2"/>
          </w:tcPr>
          <w:p w14:paraId="7DE30DC5" w14:textId="573D40E5" w:rsidR="00F55692" w:rsidRPr="003D2BAE" w:rsidRDefault="00544714" w:rsidP="004C2172">
            <w:pPr>
              <w:rPr>
                <w:color w:val="000000" w:themeColor="text1"/>
                <w:kern w:val="2"/>
                <w:szCs w:val="24"/>
                <w:highlight w:val="cya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5F81">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Molėtų </w:t>
            </w:r>
            <w:r w:rsidR="004C2172" w:rsidRPr="006B5F81">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kultūros centro kultūros projektų vadovė Lina Grigaliūnaitė</w:t>
            </w:r>
            <w:r w:rsidR="00DB764A" w:rsidRPr="006B5F81">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tel. (0 383</w:t>
            </w:r>
            <w:r w:rsidR="004C2172" w:rsidRPr="006B5F81">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51571, 0 6564427</w:t>
            </w:r>
            <w:r w:rsidR="00DB764A" w:rsidRPr="006B5F81">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C2172" w:rsidRPr="006B5F81">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centras</w:t>
            </w:r>
            <w:r w:rsidR="00DB764A" w:rsidRPr="006B5F81">
              <w:rPr>
                <w:color w:val="000000" w:themeColor="text1"/>
                <w:kern w:val="2"/>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@moletai</w:t>
            </w:r>
            <w:r w:rsidR="004C2172" w:rsidRPr="006B5F81">
              <w:rPr>
                <w:color w:val="000000" w:themeColor="text1"/>
                <w:kern w:val="2"/>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kultura</w:t>
            </w:r>
            <w:r w:rsidR="00DB764A" w:rsidRPr="006B5F81">
              <w:rPr>
                <w:color w:val="000000" w:themeColor="text1"/>
                <w:kern w:val="2"/>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.lt</w:t>
            </w:r>
          </w:p>
        </w:tc>
      </w:tr>
      <w:tr w:rsidR="00AA0BF3" w:rsidRPr="005E5E6B" w14:paraId="481E62CC" w14:textId="77777777" w:rsidTr="000D46EA">
        <w:trPr>
          <w:gridAfter w:val="1"/>
          <w:wAfter w:w="11" w:type="dxa"/>
          <w:trHeight w:val="300"/>
        </w:trPr>
        <w:tc>
          <w:tcPr>
            <w:tcW w:w="2704" w:type="dxa"/>
            <w:gridSpan w:val="2"/>
          </w:tcPr>
          <w:p w14:paraId="744CFC7B" w14:textId="77777777" w:rsidR="00AA0BF3" w:rsidRPr="005E5E6B" w:rsidRDefault="00DF05A4">
            <w:pPr>
              <w:rPr>
                <w:b/>
                <w:bCs/>
                <w:kern w:val="2"/>
                <w:szCs w:val="24"/>
              </w:rPr>
            </w:pPr>
            <w:r w:rsidRPr="005E5E6B">
              <w:rPr>
                <w:b/>
                <w:bCs/>
                <w:kern w:val="2"/>
                <w:szCs w:val="24"/>
              </w:rPr>
              <w:t>2.2. Tiekėjo kontaktinis (-iai) asmuo (-ys), atsakingas (-i) už Sutarties vykdymą</w:t>
            </w:r>
          </w:p>
        </w:tc>
        <w:tc>
          <w:tcPr>
            <w:tcW w:w="6778" w:type="dxa"/>
            <w:gridSpan w:val="2"/>
          </w:tcPr>
          <w:p w14:paraId="34690C17" w14:textId="77777777" w:rsidR="00AA0BF3" w:rsidRDefault="00AA0BF3">
            <w:pPr>
              <w:rPr>
                <w:kern w:val="2"/>
                <w:szCs w:val="24"/>
              </w:rPr>
            </w:pPr>
          </w:p>
          <w:p w14:paraId="487EEB87" w14:textId="3A1E0CA4" w:rsidR="00066CE1" w:rsidRPr="005E5E6B" w:rsidRDefault="00066CE1">
            <w:pPr>
              <w:rPr>
                <w:kern w:val="2"/>
                <w:szCs w:val="24"/>
              </w:rPr>
            </w:pPr>
          </w:p>
        </w:tc>
      </w:tr>
      <w:tr w:rsidR="00AA0BF3" w:rsidRPr="005E5E6B" w14:paraId="1A331440" w14:textId="77777777" w:rsidTr="000D46EA">
        <w:trPr>
          <w:gridAfter w:val="1"/>
          <w:wAfter w:w="11" w:type="dxa"/>
          <w:trHeight w:val="300"/>
        </w:trPr>
        <w:tc>
          <w:tcPr>
            <w:tcW w:w="9482" w:type="dxa"/>
            <w:gridSpan w:val="4"/>
          </w:tcPr>
          <w:p w14:paraId="50C11442" w14:textId="77777777" w:rsidR="00AA0BF3" w:rsidRPr="005E5E6B" w:rsidRDefault="00DF05A4">
            <w:pPr>
              <w:jc w:val="center"/>
              <w:rPr>
                <w:b/>
                <w:bCs/>
                <w:kern w:val="2"/>
                <w:szCs w:val="24"/>
              </w:rPr>
            </w:pPr>
            <w:r w:rsidRPr="005E5E6B">
              <w:rPr>
                <w:b/>
                <w:bCs/>
                <w:kern w:val="2"/>
                <w:szCs w:val="24"/>
              </w:rPr>
              <w:t>3. SUTARTIES DALYKAS</w:t>
            </w:r>
          </w:p>
        </w:tc>
      </w:tr>
      <w:tr w:rsidR="00AA0BF3" w:rsidRPr="005E5E6B" w14:paraId="22E2D640" w14:textId="77777777" w:rsidTr="000D46EA">
        <w:trPr>
          <w:gridAfter w:val="1"/>
          <w:wAfter w:w="11" w:type="dxa"/>
          <w:trHeight w:val="300"/>
        </w:trPr>
        <w:tc>
          <w:tcPr>
            <w:tcW w:w="2704" w:type="dxa"/>
            <w:gridSpan w:val="2"/>
          </w:tcPr>
          <w:p w14:paraId="349CA0C9" w14:textId="77777777" w:rsidR="00AA0BF3" w:rsidRPr="005E5E6B" w:rsidRDefault="00DF05A4">
            <w:pPr>
              <w:jc w:val="both"/>
              <w:rPr>
                <w:b/>
                <w:bCs/>
                <w:kern w:val="2"/>
                <w:szCs w:val="24"/>
              </w:rPr>
            </w:pPr>
            <w:r w:rsidRPr="005E5E6B">
              <w:rPr>
                <w:b/>
                <w:bCs/>
                <w:kern w:val="2"/>
                <w:szCs w:val="24"/>
              </w:rPr>
              <w:lastRenderedPageBreak/>
              <w:t xml:space="preserve">3.1. Sutarties dalykas </w:t>
            </w:r>
          </w:p>
        </w:tc>
        <w:tc>
          <w:tcPr>
            <w:tcW w:w="6778" w:type="dxa"/>
            <w:gridSpan w:val="2"/>
          </w:tcPr>
          <w:p w14:paraId="77D10812" w14:textId="44737CE4" w:rsidR="00AA0BF3" w:rsidRPr="005E5E6B" w:rsidRDefault="00DF05A4">
            <w:pPr>
              <w:jc w:val="both"/>
              <w:rPr>
                <w:color w:val="000000"/>
                <w:kern w:val="2"/>
                <w:szCs w:val="24"/>
              </w:rPr>
            </w:pPr>
            <w:r w:rsidRPr="005E5E6B">
              <w:rPr>
                <w:kern w:val="2"/>
                <w:szCs w:val="24"/>
              </w:rPr>
              <w:t>Tiekėjas įsipareigoja Sutartyje numatytomis sąlygomis perduoti Pirkėjui</w:t>
            </w:r>
            <w:r w:rsidR="00D50B68" w:rsidRPr="005E5E6B">
              <w:rPr>
                <w:kern w:val="2"/>
                <w:szCs w:val="24"/>
              </w:rPr>
              <w:t xml:space="preserve">- </w:t>
            </w:r>
            <w:r w:rsidRPr="005E5E6B">
              <w:rPr>
                <w:kern w:val="2"/>
                <w:szCs w:val="24"/>
              </w:rPr>
              <w:t xml:space="preserve"> </w:t>
            </w:r>
            <w:r w:rsidR="00BB101A">
              <w:rPr>
                <w:kern w:val="2"/>
                <w:szCs w:val="24"/>
              </w:rPr>
              <w:t>Koncertinį fortepijoną</w:t>
            </w:r>
            <w:r w:rsidR="00D50B68" w:rsidRPr="005E5E6B">
              <w:rPr>
                <w:kern w:val="2"/>
                <w:szCs w:val="24"/>
              </w:rPr>
              <w:t xml:space="preserve"> </w:t>
            </w:r>
            <w:r w:rsidRPr="005E5E6B">
              <w:rPr>
                <w:color w:val="000000"/>
                <w:kern w:val="2"/>
                <w:szCs w:val="24"/>
              </w:rPr>
              <w:t>(toliau – Prekė (-ės).</w:t>
            </w:r>
          </w:p>
          <w:p w14:paraId="292F9E90" w14:textId="0C7237AC" w:rsidR="00AA0BF3" w:rsidRPr="005E5E6B" w:rsidRDefault="00DF05A4">
            <w:pPr>
              <w:jc w:val="both"/>
              <w:rPr>
                <w:color w:val="000000"/>
                <w:kern w:val="2"/>
                <w:szCs w:val="24"/>
              </w:rPr>
            </w:pPr>
            <w:r w:rsidRPr="005E5E6B">
              <w:rPr>
                <w:color w:val="000000"/>
                <w:kern w:val="2"/>
                <w:szCs w:val="24"/>
              </w:rPr>
              <w:t xml:space="preserve">Išsamus Prekės (-ių) aprašymas ir kiti reikalavimai tiekiamai (-oms) Prekei (-ėms) nustatyti Sutarties priede Nr. </w:t>
            </w:r>
            <w:r w:rsidR="00D344DC" w:rsidRPr="0017389B">
              <w:rPr>
                <w:color w:val="000000"/>
                <w:kern w:val="2"/>
                <w:szCs w:val="24"/>
              </w:rPr>
              <w:t>1</w:t>
            </w:r>
            <w:r w:rsidRPr="0017389B">
              <w:rPr>
                <w:color w:val="000000"/>
                <w:kern w:val="2"/>
                <w:szCs w:val="24"/>
              </w:rPr>
              <w:t xml:space="preserve"> „Techninė specifikacija“ (toliau – Techninė specifikacija)</w:t>
            </w:r>
            <w:r w:rsidR="00041657" w:rsidRPr="0017389B">
              <w:rPr>
                <w:color w:val="000000"/>
                <w:kern w:val="2"/>
                <w:szCs w:val="24"/>
              </w:rPr>
              <w:t xml:space="preserve">, Nr. </w:t>
            </w:r>
            <w:r w:rsidR="00C03543">
              <w:rPr>
                <w:color w:val="000000"/>
                <w:kern w:val="2"/>
                <w:szCs w:val="24"/>
              </w:rPr>
              <w:t>4</w:t>
            </w:r>
            <w:r w:rsidR="00041657" w:rsidRPr="0017389B">
              <w:rPr>
                <w:color w:val="000000"/>
                <w:kern w:val="2"/>
                <w:szCs w:val="24"/>
              </w:rPr>
              <w:t xml:space="preserve"> ,,Pasi</w:t>
            </w:r>
            <w:r w:rsidR="005035E2">
              <w:rPr>
                <w:color w:val="000000"/>
                <w:kern w:val="2"/>
                <w:szCs w:val="24"/>
              </w:rPr>
              <w:t>ūlymų vertinimo kriterijai ir są</w:t>
            </w:r>
            <w:r w:rsidR="00041657" w:rsidRPr="0017389B">
              <w:rPr>
                <w:color w:val="000000"/>
                <w:kern w:val="2"/>
                <w:szCs w:val="24"/>
              </w:rPr>
              <w:t xml:space="preserve">lygos“ </w:t>
            </w:r>
            <w:r w:rsidRPr="0017389B">
              <w:rPr>
                <w:color w:val="000000"/>
                <w:kern w:val="2"/>
                <w:szCs w:val="24"/>
              </w:rPr>
              <w:t>ir Sutarties priede Nr.</w:t>
            </w:r>
            <w:r w:rsidR="00EA1661" w:rsidRPr="0017389B">
              <w:rPr>
                <w:color w:val="000000"/>
                <w:kern w:val="2"/>
                <w:szCs w:val="24"/>
              </w:rPr>
              <w:t> </w:t>
            </w:r>
            <w:r w:rsidR="00C03543">
              <w:rPr>
                <w:color w:val="000000"/>
                <w:kern w:val="2"/>
                <w:szCs w:val="24"/>
              </w:rPr>
              <w:t>2</w:t>
            </w:r>
            <w:r w:rsidRPr="0017389B">
              <w:rPr>
                <w:color w:val="000000"/>
                <w:kern w:val="2"/>
                <w:szCs w:val="24"/>
              </w:rPr>
              <w:t xml:space="preserve"> „Pasiūlymas</w:t>
            </w:r>
            <w:r w:rsidRPr="005E5E6B">
              <w:rPr>
                <w:color w:val="000000"/>
                <w:kern w:val="2"/>
                <w:szCs w:val="24"/>
              </w:rPr>
              <w:t>“.</w:t>
            </w:r>
          </w:p>
        </w:tc>
      </w:tr>
      <w:tr w:rsidR="00AA0BF3" w:rsidRPr="005E5E6B" w14:paraId="67E2BCED" w14:textId="77777777" w:rsidTr="000D46EA">
        <w:trPr>
          <w:gridAfter w:val="1"/>
          <w:wAfter w:w="11" w:type="dxa"/>
          <w:trHeight w:val="300"/>
        </w:trPr>
        <w:tc>
          <w:tcPr>
            <w:tcW w:w="2704" w:type="dxa"/>
            <w:gridSpan w:val="2"/>
          </w:tcPr>
          <w:p w14:paraId="73422A37" w14:textId="77777777" w:rsidR="00AA0BF3" w:rsidRPr="005E5E6B" w:rsidRDefault="00DF05A4">
            <w:pPr>
              <w:jc w:val="both"/>
              <w:rPr>
                <w:b/>
                <w:bCs/>
                <w:kern w:val="2"/>
                <w:szCs w:val="24"/>
              </w:rPr>
            </w:pPr>
            <w:r w:rsidRPr="005E5E6B">
              <w:rPr>
                <w:b/>
                <w:bCs/>
                <w:kern w:val="2"/>
                <w:szCs w:val="24"/>
              </w:rPr>
              <w:t>3.2. Informacija apie Europos Sąjungos lėšomis finansuojamą projektą arba kitą projektą</w:t>
            </w:r>
          </w:p>
        </w:tc>
        <w:tc>
          <w:tcPr>
            <w:tcW w:w="6778" w:type="dxa"/>
            <w:gridSpan w:val="2"/>
          </w:tcPr>
          <w:p w14:paraId="46D79E1D" w14:textId="77777777" w:rsidR="00AA0BF3" w:rsidRPr="00055B1C" w:rsidRDefault="00AA0BF3">
            <w:pPr>
              <w:jc w:val="both"/>
              <w:rPr>
                <w:kern w:val="2"/>
                <w:szCs w:val="24"/>
              </w:rPr>
            </w:pPr>
          </w:p>
          <w:p w14:paraId="35E33130" w14:textId="1AA653E9" w:rsidR="00AA0BF3" w:rsidRPr="00055B1C" w:rsidRDefault="00055B1C" w:rsidP="00066CE1">
            <w:pPr>
              <w:jc w:val="both"/>
              <w:rPr>
                <w:kern w:val="2"/>
                <w:szCs w:val="24"/>
              </w:rPr>
            </w:pPr>
            <w:r w:rsidRPr="00055B1C">
              <w:rPr>
                <w:kern w:val="2"/>
                <w:szCs w:val="24"/>
              </w:rPr>
              <w:t>Netaikoma</w:t>
            </w:r>
          </w:p>
        </w:tc>
      </w:tr>
      <w:tr w:rsidR="00AA0BF3" w:rsidRPr="005E5E6B" w14:paraId="794992FA" w14:textId="77777777" w:rsidTr="000D46EA">
        <w:trPr>
          <w:gridAfter w:val="1"/>
          <w:wAfter w:w="11" w:type="dxa"/>
          <w:trHeight w:val="300"/>
        </w:trPr>
        <w:tc>
          <w:tcPr>
            <w:tcW w:w="2704" w:type="dxa"/>
            <w:gridSpan w:val="2"/>
          </w:tcPr>
          <w:p w14:paraId="0076BCAC" w14:textId="4C378725" w:rsidR="00AA0BF3" w:rsidRPr="005E5E6B" w:rsidRDefault="00DF05A4">
            <w:pPr>
              <w:jc w:val="both"/>
              <w:rPr>
                <w:b/>
                <w:bCs/>
                <w:kern w:val="2"/>
                <w:szCs w:val="24"/>
              </w:rPr>
            </w:pPr>
            <w:r w:rsidRPr="005E5E6B">
              <w:rPr>
                <w:b/>
                <w:bCs/>
                <w:kern w:val="2"/>
                <w:szCs w:val="24"/>
              </w:rPr>
              <w:t xml:space="preserve">3.3. Pirkimo </w:t>
            </w:r>
            <w:r w:rsidR="000D7533">
              <w:rPr>
                <w:b/>
                <w:bCs/>
                <w:kern w:val="2"/>
                <w:szCs w:val="24"/>
              </w:rPr>
              <w:t xml:space="preserve">pavadinimas ir </w:t>
            </w:r>
            <w:r w:rsidRPr="005E5E6B">
              <w:rPr>
                <w:b/>
                <w:bCs/>
                <w:kern w:val="2"/>
                <w:szCs w:val="24"/>
              </w:rPr>
              <w:t>numeris</w:t>
            </w:r>
          </w:p>
        </w:tc>
        <w:tc>
          <w:tcPr>
            <w:tcW w:w="6778" w:type="dxa"/>
            <w:gridSpan w:val="2"/>
          </w:tcPr>
          <w:p w14:paraId="6630CD87" w14:textId="3BE17423" w:rsidR="00AA0BF3" w:rsidRPr="005E5E6B" w:rsidRDefault="00002EAB">
            <w:pPr>
              <w:jc w:val="both"/>
              <w:rPr>
                <w:rFonts w:eastAsia="Cambria"/>
                <w:color w:val="000000"/>
                <w:kern w:val="2"/>
                <w:szCs w:val="24"/>
              </w:rPr>
            </w:pPr>
            <w:r>
              <w:rPr>
                <w:rFonts w:eastAsia="Cambria"/>
                <w:color w:val="000000"/>
                <w:kern w:val="2"/>
                <w:szCs w:val="24"/>
              </w:rPr>
              <w:t>Koncertinis fortepijonas</w:t>
            </w:r>
          </w:p>
        </w:tc>
      </w:tr>
      <w:tr w:rsidR="00AA0BF3" w:rsidRPr="005E5E6B" w14:paraId="705EBA2B" w14:textId="77777777" w:rsidTr="000D46EA">
        <w:trPr>
          <w:gridAfter w:val="1"/>
          <w:wAfter w:w="11" w:type="dxa"/>
          <w:trHeight w:val="300"/>
        </w:trPr>
        <w:tc>
          <w:tcPr>
            <w:tcW w:w="9482" w:type="dxa"/>
            <w:gridSpan w:val="4"/>
          </w:tcPr>
          <w:p w14:paraId="16986B72" w14:textId="77777777" w:rsidR="00AA0BF3" w:rsidRPr="005E5E6B" w:rsidRDefault="00DF05A4">
            <w:pPr>
              <w:jc w:val="center"/>
              <w:rPr>
                <w:b/>
                <w:bCs/>
                <w:kern w:val="2"/>
                <w:szCs w:val="24"/>
              </w:rPr>
            </w:pPr>
            <w:r w:rsidRPr="005E5E6B">
              <w:rPr>
                <w:b/>
                <w:bCs/>
                <w:kern w:val="2"/>
                <w:szCs w:val="24"/>
              </w:rPr>
              <w:t>4. PREKIŲ PRISTATYMO TERMINAI IR PREKIŲ PERDAVIMO - PRIĖMIMO TVARKA</w:t>
            </w:r>
          </w:p>
        </w:tc>
      </w:tr>
      <w:tr w:rsidR="00AA0BF3" w:rsidRPr="005E5E6B" w14:paraId="07217C1A" w14:textId="77777777" w:rsidTr="000D46EA">
        <w:trPr>
          <w:gridAfter w:val="1"/>
          <w:wAfter w:w="11" w:type="dxa"/>
          <w:trHeight w:val="300"/>
        </w:trPr>
        <w:tc>
          <w:tcPr>
            <w:tcW w:w="2704" w:type="dxa"/>
            <w:gridSpan w:val="2"/>
          </w:tcPr>
          <w:p w14:paraId="7D1907F1" w14:textId="77777777" w:rsidR="00AA0BF3" w:rsidRPr="005E5E6B" w:rsidRDefault="00DF05A4">
            <w:pPr>
              <w:rPr>
                <w:b/>
                <w:bCs/>
                <w:kern w:val="2"/>
                <w:szCs w:val="24"/>
              </w:rPr>
            </w:pPr>
            <w:r w:rsidRPr="005E5E6B">
              <w:rPr>
                <w:b/>
                <w:bCs/>
                <w:kern w:val="2"/>
                <w:szCs w:val="24"/>
              </w:rPr>
              <w:t>4.1. Prekių pristatymo terminas, kai Prekė (-ės) pristatomos vienu kartu</w:t>
            </w:r>
          </w:p>
          <w:p w14:paraId="4452A05C" w14:textId="77777777" w:rsidR="00AA0BF3" w:rsidRPr="005E5E6B" w:rsidRDefault="00AA0BF3">
            <w:pPr>
              <w:rPr>
                <w:b/>
                <w:bCs/>
                <w:kern w:val="2"/>
                <w:szCs w:val="24"/>
              </w:rPr>
            </w:pPr>
          </w:p>
          <w:p w14:paraId="30DED459" w14:textId="77777777" w:rsidR="00AA0BF3" w:rsidRPr="005E5E6B" w:rsidRDefault="00AA0BF3">
            <w:pPr>
              <w:rPr>
                <w:b/>
                <w:bCs/>
                <w:kern w:val="2"/>
                <w:szCs w:val="24"/>
              </w:rPr>
            </w:pPr>
          </w:p>
          <w:p w14:paraId="6F851586" w14:textId="77777777" w:rsidR="00AA0BF3" w:rsidRPr="005E5E6B" w:rsidRDefault="00AA0BF3">
            <w:pPr>
              <w:rPr>
                <w:b/>
                <w:bCs/>
                <w:kern w:val="2"/>
                <w:szCs w:val="24"/>
              </w:rPr>
            </w:pPr>
          </w:p>
          <w:p w14:paraId="5F97A28D" w14:textId="77777777" w:rsidR="00AA0BF3" w:rsidRPr="005E5E6B" w:rsidRDefault="00AA0BF3">
            <w:pPr>
              <w:rPr>
                <w:b/>
                <w:bCs/>
                <w:kern w:val="2"/>
                <w:szCs w:val="24"/>
              </w:rPr>
            </w:pPr>
          </w:p>
          <w:p w14:paraId="56DFEE97" w14:textId="6FFE0BB2" w:rsidR="00AA0BF3" w:rsidRPr="005E5E6B" w:rsidRDefault="00AA0BF3">
            <w:pPr>
              <w:rPr>
                <w:b/>
                <w:bCs/>
                <w:i/>
                <w:iCs/>
                <w:kern w:val="2"/>
                <w:szCs w:val="24"/>
              </w:rPr>
            </w:pPr>
          </w:p>
        </w:tc>
        <w:tc>
          <w:tcPr>
            <w:tcW w:w="6778" w:type="dxa"/>
            <w:gridSpan w:val="2"/>
          </w:tcPr>
          <w:p w14:paraId="67D0FD35" w14:textId="12A4475F" w:rsidR="00AA0BF3" w:rsidRPr="005E5E6B" w:rsidRDefault="00DF05A4">
            <w:pPr>
              <w:jc w:val="both"/>
              <w:rPr>
                <w:kern w:val="2"/>
                <w:szCs w:val="24"/>
              </w:rPr>
            </w:pPr>
            <w:r w:rsidRPr="005E5E6B">
              <w:rPr>
                <w:kern w:val="2"/>
                <w:szCs w:val="24"/>
              </w:rPr>
              <w:t xml:space="preserve">Tiekėjas Prekę įsipareigoja pristatyti </w:t>
            </w:r>
            <w:r w:rsidRPr="005E5E6B">
              <w:rPr>
                <w:b/>
                <w:bCs/>
                <w:kern w:val="2"/>
                <w:szCs w:val="24"/>
              </w:rPr>
              <w:t xml:space="preserve">ne vėliau kaip </w:t>
            </w:r>
            <w:r w:rsidRPr="00AC7AA9">
              <w:rPr>
                <w:b/>
                <w:bCs/>
                <w:kern w:val="2"/>
                <w:szCs w:val="24"/>
              </w:rPr>
              <w:t>per</w:t>
            </w:r>
            <w:r w:rsidR="00C21826" w:rsidRPr="00AC7AA9">
              <w:rPr>
                <w:b/>
                <w:bCs/>
                <w:kern w:val="2"/>
                <w:szCs w:val="24"/>
              </w:rPr>
              <w:t xml:space="preserve"> </w:t>
            </w:r>
            <w:r w:rsidR="00C75177" w:rsidRPr="00AC7AA9">
              <w:rPr>
                <w:b/>
                <w:bCs/>
                <w:kern w:val="2"/>
                <w:szCs w:val="24"/>
              </w:rPr>
              <w:t>1 mėnesį</w:t>
            </w:r>
            <w:r w:rsidRPr="005E5E6B">
              <w:rPr>
                <w:kern w:val="2"/>
                <w:szCs w:val="24"/>
              </w:rPr>
              <w:t xml:space="preserve"> </w:t>
            </w:r>
            <w:r w:rsidRPr="005E5E6B">
              <w:rPr>
                <w:color w:val="000000"/>
                <w:kern w:val="2"/>
                <w:szCs w:val="24"/>
              </w:rPr>
              <w:t>nuo Sutarties įsigaliojimo dienos</w:t>
            </w:r>
            <w:r w:rsidR="00EA1661" w:rsidRPr="005E5E6B">
              <w:rPr>
                <w:color w:val="000000"/>
                <w:kern w:val="2"/>
                <w:szCs w:val="24"/>
              </w:rPr>
              <w:t>,</w:t>
            </w:r>
            <w:r w:rsidRPr="005E5E6B">
              <w:rPr>
                <w:color w:val="000000"/>
                <w:kern w:val="2"/>
                <w:szCs w:val="24"/>
              </w:rPr>
              <w:t xml:space="preserve"> adresu:</w:t>
            </w:r>
            <w:r w:rsidR="00066CE1">
              <w:rPr>
                <w:color w:val="000000"/>
                <w:kern w:val="2"/>
                <w:szCs w:val="24"/>
              </w:rPr>
              <w:t xml:space="preserve"> Inturkės g. </w:t>
            </w:r>
            <w:r w:rsidR="00C21826" w:rsidRPr="005E5E6B">
              <w:rPr>
                <w:color w:val="000000"/>
                <w:kern w:val="2"/>
                <w:szCs w:val="24"/>
              </w:rPr>
              <w:t>4</w:t>
            </w:r>
            <w:r w:rsidR="00066CE1">
              <w:rPr>
                <w:color w:val="000000"/>
                <w:kern w:val="2"/>
                <w:szCs w:val="24"/>
              </w:rPr>
              <w:t>, Molėtai</w:t>
            </w:r>
            <w:r w:rsidR="000D7533">
              <w:rPr>
                <w:color w:val="000000"/>
                <w:kern w:val="2"/>
                <w:szCs w:val="24"/>
              </w:rPr>
              <w:t>.</w:t>
            </w:r>
          </w:p>
          <w:p w14:paraId="19520660" w14:textId="6CAFA004" w:rsidR="00AA0BF3" w:rsidRPr="005E5E6B" w:rsidRDefault="00AA0BF3">
            <w:pPr>
              <w:jc w:val="both"/>
              <w:rPr>
                <w:i/>
                <w:iCs/>
                <w:color w:val="FF0000"/>
                <w:kern w:val="2"/>
                <w:szCs w:val="24"/>
              </w:rPr>
            </w:pPr>
          </w:p>
          <w:p w14:paraId="41D4432A" w14:textId="22CDB89C" w:rsidR="00AA0BF3" w:rsidRPr="005E5E6B" w:rsidRDefault="00AA0BF3">
            <w:pPr>
              <w:textAlignment w:val="baseline"/>
              <w:rPr>
                <w:szCs w:val="24"/>
              </w:rPr>
            </w:pPr>
          </w:p>
        </w:tc>
      </w:tr>
      <w:tr w:rsidR="00AA0BF3" w:rsidRPr="005E5E6B" w14:paraId="704A85B2" w14:textId="77777777" w:rsidTr="000D46EA">
        <w:trPr>
          <w:gridAfter w:val="1"/>
          <w:wAfter w:w="11" w:type="dxa"/>
          <w:trHeight w:val="300"/>
        </w:trPr>
        <w:tc>
          <w:tcPr>
            <w:tcW w:w="2704" w:type="dxa"/>
            <w:gridSpan w:val="2"/>
          </w:tcPr>
          <w:p w14:paraId="2002EC18" w14:textId="77777777" w:rsidR="00AA0BF3" w:rsidRPr="005E5E6B" w:rsidRDefault="00DF05A4">
            <w:pPr>
              <w:rPr>
                <w:b/>
                <w:bCs/>
                <w:kern w:val="2"/>
                <w:szCs w:val="24"/>
              </w:rPr>
            </w:pPr>
            <w:r w:rsidRPr="005E5E6B">
              <w:rPr>
                <w:b/>
                <w:bCs/>
                <w:kern w:val="2"/>
                <w:szCs w:val="24"/>
              </w:rPr>
              <w:t>4.2. Prekių pristatymo termino pratęsimas</w:t>
            </w:r>
          </w:p>
        </w:tc>
        <w:tc>
          <w:tcPr>
            <w:tcW w:w="6778" w:type="dxa"/>
            <w:gridSpan w:val="2"/>
          </w:tcPr>
          <w:p w14:paraId="14753A4E" w14:textId="79E23CAD" w:rsidR="00AA0BF3" w:rsidRPr="005E6CFA" w:rsidRDefault="00AC7AA9" w:rsidP="00AC7AA9">
            <w:pPr>
              <w:rPr>
                <w:i/>
                <w:iCs/>
                <w:kern w:val="2"/>
                <w:szCs w:val="24"/>
              </w:rPr>
            </w:pPr>
            <w:r w:rsidRPr="00AC7AA9">
              <w:rPr>
                <w:iCs/>
                <w:kern w:val="2"/>
                <w:szCs w:val="24"/>
              </w:rPr>
              <w:t>Netaikoma</w:t>
            </w:r>
          </w:p>
        </w:tc>
      </w:tr>
      <w:tr w:rsidR="00AA0BF3" w:rsidRPr="005E5E6B" w14:paraId="02CF985A" w14:textId="77777777" w:rsidTr="000D46EA">
        <w:trPr>
          <w:gridAfter w:val="1"/>
          <w:wAfter w:w="11" w:type="dxa"/>
          <w:trHeight w:val="300"/>
        </w:trPr>
        <w:tc>
          <w:tcPr>
            <w:tcW w:w="2704" w:type="dxa"/>
            <w:gridSpan w:val="2"/>
          </w:tcPr>
          <w:p w14:paraId="75F7E2D0" w14:textId="77777777" w:rsidR="00AA0BF3" w:rsidRPr="005E5E6B" w:rsidRDefault="00DF05A4">
            <w:pPr>
              <w:rPr>
                <w:b/>
                <w:bCs/>
                <w:kern w:val="2"/>
                <w:szCs w:val="24"/>
              </w:rPr>
            </w:pPr>
            <w:r w:rsidRPr="005E5E6B">
              <w:rPr>
                <w:b/>
                <w:bCs/>
                <w:kern w:val="2"/>
                <w:szCs w:val="24"/>
              </w:rPr>
              <w:t>4.3. Užsakymų teikimo tvarka</w:t>
            </w:r>
          </w:p>
        </w:tc>
        <w:tc>
          <w:tcPr>
            <w:tcW w:w="6778" w:type="dxa"/>
            <w:gridSpan w:val="2"/>
          </w:tcPr>
          <w:p w14:paraId="41C54E28" w14:textId="61D406A5" w:rsidR="00AA0BF3" w:rsidRPr="005E5E6B" w:rsidRDefault="00DF05A4">
            <w:pPr>
              <w:rPr>
                <w:kern w:val="2"/>
                <w:szCs w:val="24"/>
              </w:rPr>
            </w:pPr>
            <w:r w:rsidRPr="005E5E6B">
              <w:rPr>
                <w:kern w:val="2"/>
                <w:szCs w:val="24"/>
              </w:rPr>
              <w:t>Netaikoma</w:t>
            </w:r>
            <w:r w:rsidR="004E7AD3" w:rsidRPr="005E5E6B">
              <w:rPr>
                <w:kern w:val="2"/>
                <w:szCs w:val="24"/>
              </w:rPr>
              <w:t>.</w:t>
            </w:r>
          </w:p>
          <w:p w14:paraId="49543377" w14:textId="77777777" w:rsidR="00AA0BF3" w:rsidRPr="005E5E6B" w:rsidRDefault="00AA0BF3">
            <w:pPr>
              <w:rPr>
                <w:kern w:val="2"/>
                <w:szCs w:val="24"/>
              </w:rPr>
            </w:pPr>
          </w:p>
          <w:p w14:paraId="159EA93F" w14:textId="467EDD7C" w:rsidR="00AA0BF3" w:rsidRPr="005E5E6B" w:rsidRDefault="00AA0BF3">
            <w:pPr>
              <w:rPr>
                <w:iCs/>
                <w:kern w:val="2"/>
                <w:szCs w:val="24"/>
              </w:rPr>
            </w:pPr>
          </w:p>
        </w:tc>
      </w:tr>
      <w:tr w:rsidR="00AA0BF3" w:rsidRPr="005E5E6B" w14:paraId="2B40E02E" w14:textId="77777777" w:rsidTr="000D46EA">
        <w:trPr>
          <w:gridAfter w:val="1"/>
          <w:wAfter w:w="11" w:type="dxa"/>
          <w:trHeight w:val="300"/>
        </w:trPr>
        <w:tc>
          <w:tcPr>
            <w:tcW w:w="2704" w:type="dxa"/>
            <w:gridSpan w:val="2"/>
          </w:tcPr>
          <w:p w14:paraId="71146C97" w14:textId="35E1EC6D" w:rsidR="00AA0BF3" w:rsidRPr="005E5E6B" w:rsidRDefault="00DF05A4">
            <w:pPr>
              <w:rPr>
                <w:b/>
                <w:bCs/>
                <w:kern w:val="2"/>
                <w:szCs w:val="24"/>
              </w:rPr>
            </w:pPr>
            <w:r w:rsidRPr="005E5E6B">
              <w:rPr>
                <w:b/>
                <w:bCs/>
                <w:kern w:val="2"/>
                <w:szCs w:val="24"/>
              </w:rPr>
              <w:t xml:space="preserve">4.4. Dėl </w:t>
            </w:r>
            <w:r w:rsidR="000D7533">
              <w:rPr>
                <w:b/>
                <w:bCs/>
                <w:kern w:val="2"/>
                <w:szCs w:val="24"/>
              </w:rPr>
              <w:t>minimalios užsakymo vertės/apimties</w:t>
            </w:r>
          </w:p>
        </w:tc>
        <w:tc>
          <w:tcPr>
            <w:tcW w:w="6778" w:type="dxa"/>
            <w:gridSpan w:val="2"/>
          </w:tcPr>
          <w:p w14:paraId="3796CA07" w14:textId="1E0FC202" w:rsidR="00AA0BF3" w:rsidRPr="005E5E6B" w:rsidRDefault="00DF05A4">
            <w:pPr>
              <w:rPr>
                <w:kern w:val="2"/>
                <w:szCs w:val="24"/>
              </w:rPr>
            </w:pPr>
            <w:r w:rsidRPr="005E5E6B">
              <w:rPr>
                <w:kern w:val="2"/>
                <w:szCs w:val="24"/>
              </w:rPr>
              <w:t>Netaikoma</w:t>
            </w:r>
            <w:r w:rsidR="004E7AD3" w:rsidRPr="005E5E6B">
              <w:rPr>
                <w:kern w:val="2"/>
                <w:szCs w:val="24"/>
              </w:rPr>
              <w:t>.</w:t>
            </w:r>
          </w:p>
          <w:p w14:paraId="2ED151F9" w14:textId="77777777" w:rsidR="00AA0BF3" w:rsidRPr="005E5E6B" w:rsidRDefault="00AA0BF3">
            <w:pPr>
              <w:rPr>
                <w:kern w:val="2"/>
                <w:szCs w:val="24"/>
              </w:rPr>
            </w:pPr>
          </w:p>
          <w:p w14:paraId="3147D19A" w14:textId="0C03C71A" w:rsidR="00AA0BF3" w:rsidRPr="005E5E6B" w:rsidRDefault="00AA0BF3">
            <w:pPr>
              <w:rPr>
                <w:kern w:val="2"/>
                <w:szCs w:val="24"/>
              </w:rPr>
            </w:pPr>
          </w:p>
        </w:tc>
      </w:tr>
      <w:tr w:rsidR="00AA0BF3" w:rsidRPr="005E5E6B" w14:paraId="22528099" w14:textId="77777777" w:rsidTr="000D46EA">
        <w:trPr>
          <w:gridAfter w:val="1"/>
          <w:wAfter w:w="11" w:type="dxa"/>
          <w:trHeight w:val="300"/>
        </w:trPr>
        <w:tc>
          <w:tcPr>
            <w:tcW w:w="2704" w:type="dxa"/>
            <w:gridSpan w:val="2"/>
          </w:tcPr>
          <w:p w14:paraId="72E51961" w14:textId="77777777" w:rsidR="00AA0BF3" w:rsidRPr="005E5E6B" w:rsidRDefault="00DF05A4">
            <w:pPr>
              <w:rPr>
                <w:b/>
                <w:bCs/>
                <w:kern w:val="2"/>
                <w:szCs w:val="24"/>
              </w:rPr>
            </w:pPr>
            <w:r w:rsidRPr="005E5E6B">
              <w:rPr>
                <w:b/>
                <w:bCs/>
                <w:kern w:val="2"/>
                <w:szCs w:val="24"/>
              </w:rPr>
              <w:t xml:space="preserve">4.5. Kartu su Prekėmis pateikiami dokumentai </w:t>
            </w:r>
          </w:p>
        </w:tc>
        <w:tc>
          <w:tcPr>
            <w:tcW w:w="6778" w:type="dxa"/>
            <w:gridSpan w:val="2"/>
          </w:tcPr>
          <w:p w14:paraId="0E7B1147" w14:textId="1CF35380" w:rsidR="00AA0BF3" w:rsidRPr="00AC7AA9" w:rsidRDefault="00DF05A4" w:rsidP="00B57111">
            <w:pPr>
              <w:jc w:val="both"/>
              <w:rPr>
                <w:kern w:val="2"/>
                <w:szCs w:val="24"/>
              </w:rPr>
            </w:pPr>
            <w:r w:rsidRPr="00AC7AA9">
              <w:rPr>
                <w:kern w:val="2"/>
                <w:szCs w:val="24"/>
              </w:rPr>
              <w:t>Kartu su Prek</w:t>
            </w:r>
            <w:r w:rsidR="00B57111" w:rsidRPr="00AC7AA9">
              <w:rPr>
                <w:kern w:val="2"/>
                <w:szCs w:val="24"/>
              </w:rPr>
              <w:t xml:space="preserve">ėmis pateikiami šie dokumentai: </w:t>
            </w:r>
            <w:r w:rsidR="000E3989" w:rsidRPr="00AC7AA9">
              <w:rPr>
                <w:kern w:val="2"/>
                <w:szCs w:val="24"/>
              </w:rPr>
              <w:t>prekių priėm</w:t>
            </w:r>
            <w:r w:rsidR="00AC7AA9" w:rsidRPr="00AC7AA9">
              <w:rPr>
                <w:kern w:val="2"/>
                <w:szCs w:val="24"/>
              </w:rPr>
              <w:t>imo-perdavimo aktas</w:t>
            </w:r>
            <w:r w:rsidR="009A04C0" w:rsidRPr="00AC7AA9">
              <w:rPr>
                <w:kern w:val="2"/>
                <w:szCs w:val="24"/>
              </w:rPr>
              <w:t>, naudojimo instrukcija, tech</w:t>
            </w:r>
            <w:r w:rsidR="00AC7AA9" w:rsidRPr="00AC7AA9">
              <w:rPr>
                <w:kern w:val="2"/>
                <w:szCs w:val="24"/>
              </w:rPr>
              <w:t>ninės priežiūros rekomendacijos</w:t>
            </w:r>
            <w:r w:rsidR="009A04C0" w:rsidRPr="00AC7AA9">
              <w:rPr>
                <w:kern w:val="2"/>
                <w:szCs w:val="24"/>
              </w:rPr>
              <w:t xml:space="preserve">. </w:t>
            </w:r>
            <w:r w:rsidRPr="00AC7AA9">
              <w:rPr>
                <w:kern w:val="2"/>
                <w:szCs w:val="24"/>
              </w:rPr>
              <w:t>Tiekėjui nepateikus nurodytų dokumentų, laikoma, kad Prekės neatitinka Sutartyje nustatytų reikalavimų.</w:t>
            </w:r>
          </w:p>
        </w:tc>
      </w:tr>
      <w:tr w:rsidR="00AA0BF3" w:rsidRPr="005E5E6B" w14:paraId="21461369" w14:textId="77777777" w:rsidTr="000D46EA">
        <w:trPr>
          <w:gridAfter w:val="1"/>
          <w:wAfter w:w="11" w:type="dxa"/>
          <w:trHeight w:val="300"/>
        </w:trPr>
        <w:tc>
          <w:tcPr>
            <w:tcW w:w="9482" w:type="dxa"/>
            <w:gridSpan w:val="4"/>
          </w:tcPr>
          <w:p w14:paraId="521C4313" w14:textId="77777777" w:rsidR="00AA0BF3" w:rsidRPr="005E5E6B" w:rsidRDefault="00DF05A4">
            <w:pPr>
              <w:jc w:val="center"/>
              <w:rPr>
                <w:b/>
                <w:bCs/>
                <w:kern w:val="2"/>
                <w:szCs w:val="24"/>
              </w:rPr>
            </w:pPr>
            <w:r w:rsidRPr="005E5E6B">
              <w:rPr>
                <w:b/>
                <w:bCs/>
                <w:kern w:val="2"/>
                <w:szCs w:val="24"/>
              </w:rPr>
              <w:t>5. SUTARTIES KAINA IR ATSISKAITYMO TVARKA</w:t>
            </w:r>
          </w:p>
        </w:tc>
      </w:tr>
      <w:tr w:rsidR="00AA0BF3" w:rsidRPr="005E5E6B" w14:paraId="1BD56CC0" w14:textId="77777777" w:rsidTr="000D46EA">
        <w:trPr>
          <w:gridAfter w:val="1"/>
          <w:wAfter w:w="11" w:type="dxa"/>
          <w:trHeight w:val="300"/>
        </w:trPr>
        <w:tc>
          <w:tcPr>
            <w:tcW w:w="2704" w:type="dxa"/>
            <w:gridSpan w:val="2"/>
          </w:tcPr>
          <w:p w14:paraId="18635F04" w14:textId="77777777" w:rsidR="00AA0BF3" w:rsidRPr="005E5E6B" w:rsidRDefault="00DF05A4">
            <w:pPr>
              <w:rPr>
                <w:b/>
                <w:bCs/>
                <w:kern w:val="2"/>
                <w:szCs w:val="24"/>
              </w:rPr>
            </w:pPr>
            <w:r w:rsidRPr="005E5E6B">
              <w:rPr>
                <w:b/>
                <w:bCs/>
                <w:kern w:val="2"/>
                <w:szCs w:val="24"/>
              </w:rPr>
              <w:t>5.1. Sutarčiai taikomas kainos apskaičiavimo būdas</w:t>
            </w:r>
          </w:p>
        </w:tc>
        <w:tc>
          <w:tcPr>
            <w:tcW w:w="6778" w:type="dxa"/>
            <w:gridSpan w:val="2"/>
          </w:tcPr>
          <w:p w14:paraId="3740D4F3" w14:textId="74C025FF" w:rsidR="00AA0BF3" w:rsidRPr="005E5E6B" w:rsidRDefault="00AA0BF3">
            <w:pPr>
              <w:rPr>
                <w:i/>
                <w:iCs/>
                <w:color w:val="4472C4"/>
                <w:kern w:val="2"/>
                <w:szCs w:val="24"/>
              </w:rPr>
            </w:pPr>
          </w:p>
          <w:p w14:paraId="363A3B6B" w14:textId="77777777" w:rsidR="00AA0BF3" w:rsidRPr="005E5E6B" w:rsidRDefault="00DF05A4">
            <w:pPr>
              <w:rPr>
                <w:kern w:val="2"/>
                <w:szCs w:val="24"/>
              </w:rPr>
            </w:pPr>
            <w:r w:rsidRPr="005E5E6B">
              <w:rPr>
                <w:kern w:val="2"/>
                <w:szCs w:val="24"/>
              </w:rPr>
              <w:t>Fiksuotos kainos kainodara</w:t>
            </w:r>
          </w:p>
          <w:p w14:paraId="730638D5" w14:textId="77777777" w:rsidR="00AA0BF3" w:rsidRPr="005E5E6B" w:rsidRDefault="00AA0BF3">
            <w:pPr>
              <w:rPr>
                <w:kern w:val="2"/>
                <w:szCs w:val="24"/>
              </w:rPr>
            </w:pPr>
          </w:p>
          <w:p w14:paraId="34181B20" w14:textId="0A7EABD0" w:rsidR="00AA0BF3" w:rsidRPr="005E5E6B" w:rsidRDefault="00AA0BF3">
            <w:pPr>
              <w:rPr>
                <w:i/>
                <w:color w:val="4472C4"/>
                <w:kern w:val="2"/>
                <w:szCs w:val="24"/>
              </w:rPr>
            </w:pPr>
          </w:p>
        </w:tc>
      </w:tr>
      <w:tr w:rsidR="00AA0BF3" w:rsidRPr="005E5E6B" w14:paraId="002CDC28" w14:textId="77777777" w:rsidTr="000D46EA">
        <w:trPr>
          <w:gridAfter w:val="1"/>
          <w:wAfter w:w="11" w:type="dxa"/>
          <w:trHeight w:val="300"/>
        </w:trPr>
        <w:tc>
          <w:tcPr>
            <w:tcW w:w="2704" w:type="dxa"/>
            <w:gridSpan w:val="2"/>
          </w:tcPr>
          <w:p w14:paraId="65B9B839" w14:textId="77777777" w:rsidR="00AA0BF3" w:rsidRPr="005E5E6B" w:rsidRDefault="00DF05A4">
            <w:pPr>
              <w:rPr>
                <w:b/>
                <w:bCs/>
                <w:kern w:val="2"/>
                <w:szCs w:val="24"/>
              </w:rPr>
            </w:pPr>
            <w:r w:rsidRPr="005E5E6B">
              <w:rPr>
                <w:b/>
                <w:bCs/>
                <w:kern w:val="2"/>
                <w:szCs w:val="24"/>
              </w:rPr>
              <w:t>5.2. Pradinės Sutarties vertė ir Sutarties kaina, kai taikoma fiksuotos kainos kainodara</w:t>
            </w:r>
          </w:p>
          <w:p w14:paraId="20DD3E92" w14:textId="77777777" w:rsidR="00AA0BF3" w:rsidRPr="005E5E6B" w:rsidRDefault="00AA0BF3">
            <w:pPr>
              <w:rPr>
                <w:b/>
                <w:bCs/>
                <w:kern w:val="2"/>
                <w:szCs w:val="24"/>
              </w:rPr>
            </w:pPr>
          </w:p>
          <w:p w14:paraId="62B6350A" w14:textId="77777777" w:rsidR="00AA0BF3" w:rsidRPr="005E5E6B" w:rsidRDefault="00AA0BF3">
            <w:pPr>
              <w:rPr>
                <w:b/>
                <w:bCs/>
                <w:kern w:val="2"/>
                <w:szCs w:val="24"/>
              </w:rPr>
            </w:pPr>
          </w:p>
          <w:p w14:paraId="031D9DD9" w14:textId="77777777" w:rsidR="00AA0BF3" w:rsidRPr="005E5E6B" w:rsidRDefault="00AA0BF3">
            <w:pPr>
              <w:rPr>
                <w:b/>
                <w:bCs/>
                <w:kern w:val="2"/>
                <w:szCs w:val="24"/>
              </w:rPr>
            </w:pPr>
          </w:p>
          <w:p w14:paraId="22C5C7F6" w14:textId="77777777" w:rsidR="00AA0BF3" w:rsidRPr="005E5E6B" w:rsidRDefault="00AA0BF3" w:rsidP="00F069CF">
            <w:pPr>
              <w:jc w:val="both"/>
              <w:rPr>
                <w:b/>
                <w:bCs/>
                <w:kern w:val="2"/>
                <w:szCs w:val="24"/>
              </w:rPr>
            </w:pPr>
          </w:p>
        </w:tc>
        <w:tc>
          <w:tcPr>
            <w:tcW w:w="6778" w:type="dxa"/>
            <w:gridSpan w:val="2"/>
          </w:tcPr>
          <w:p w14:paraId="1894F818" w14:textId="2382A3F2" w:rsidR="00AA0BF3" w:rsidRPr="005E5E6B" w:rsidRDefault="00DF05A4">
            <w:pPr>
              <w:rPr>
                <w:kern w:val="2"/>
                <w:szCs w:val="24"/>
              </w:rPr>
            </w:pPr>
            <w:r w:rsidRPr="005E5E6B">
              <w:rPr>
                <w:kern w:val="2"/>
                <w:szCs w:val="24"/>
              </w:rPr>
              <w:t xml:space="preserve">Pradinės Sutarties vertė yra </w:t>
            </w:r>
            <w:r w:rsidRPr="0012468C">
              <w:rPr>
                <w:kern w:val="2"/>
                <w:szCs w:val="24"/>
              </w:rPr>
              <w:t>(</w:t>
            </w:r>
            <w:r w:rsidR="0012468C" w:rsidRPr="0012468C">
              <w:rPr>
                <w:kern w:val="2"/>
                <w:szCs w:val="24"/>
              </w:rPr>
              <w:t>53719,01</w:t>
            </w:r>
            <w:r w:rsidRPr="0012468C">
              <w:rPr>
                <w:kern w:val="2"/>
                <w:szCs w:val="24"/>
              </w:rPr>
              <w:t xml:space="preserve">) </w:t>
            </w:r>
            <w:r w:rsidRPr="005E5E6B">
              <w:rPr>
                <w:kern w:val="2"/>
                <w:szCs w:val="24"/>
              </w:rPr>
              <w:t xml:space="preserve">Eur be pridėtinės vertės mokesčio (toliau – PVM). </w:t>
            </w:r>
          </w:p>
          <w:p w14:paraId="25FE6E63" w14:textId="196D7503" w:rsidR="00AA0BF3" w:rsidRPr="005E5E6B" w:rsidRDefault="00DF05A4">
            <w:pPr>
              <w:rPr>
                <w:kern w:val="2"/>
                <w:szCs w:val="24"/>
              </w:rPr>
            </w:pPr>
            <w:r w:rsidRPr="005E5E6B">
              <w:rPr>
                <w:kern w:val="2"/>
                <w:szCs w:val="24"/>
              </w:rPr>
              <w:t xml:space="preserve">PVM sudaro </w:t>
            </w:r>
            <w:r w:rsidRPr="0012468C">
              <w:rPr>
                <w:kern w:val="2"/>
                <w:szCs w:val="24"/>
              </w:rPr>
              <w:t>(</w:t>
            </w:r>
            <w:r w:rsidR="0012468C" w:rsidRPr="0012468C">
              <w:rPr>
                <w:kern w:val="2"/>
                <w:szCs w:val="24"/>
              </w:rPr>
              <w:t>11280,99</w:t>
            </w:r>
            <w:r w:rsidRPr="0012468C">
              <w:rPr>
                <w:kern w:val="2"/>
                <w:szCs w:val="24"/>
              </w:rPr>
              <w:t xml:space="preserve">) </w:t>
            </w:r>
            <w:r w:rsidRPr="005E5E6B">
              <w:rPr>
                <w:kern w:val="2"/>
                <w:szCs w:val="24"/>
              </w:rPr>
              <w:t>Eur</w:t>
            </w:r>
            <w:r w:rsidR="00B619ED" w:rsidRPr="005E5E6B">
              <w:rPr>
                <w:kern w:val="2"/>
                <w:szCs w:val="24"/>
              </w:rPr>
              <w:t>.</w:t>
            </w:r>
          </w:p>
          <w:p w14:paraId="2CDD9240" w14:textId="3EF4A0AE" w:rsidR="00AA0BF3" w:rsidRPr="005E5E6B" w:rsidRDefault="00DF05A4">
            <w:pPr>
              <w:rPr>
                <w:kern w:val="2"/>
                <w:szCs w:val="24"/>
              </w:rPr>
            </w:pPr>
            <w:r w:rsidRPr="005E5E6B">
              <w:rPr>
                <w:kern w:val="2"/>
                <w:szCs w:val="24"/>
              </w:rPr>
              <w:t xml:space="preserve">Sutarties kaina yra </w:t>
            </w:r>
            <w:r w:rsidRPr="0012468C">
              <w:rPr>
                <w:kern w:val="2"/>
                <w:szCs w:val="24"/>
              </w:rPr>
              <w:t>(</w:t>
            </w:r>
            <w:r w:rsidR="0012468C" w:rsidRPr="0012468C">
              <w:rPr>
                <w:kern w:val="2"/>
                <w:szCs w:val="24"/>
              </w:rPr>
              <w:t>65000,00</w:t>
            </w:r>
            <w:r w:rsidRPr="0012468C">
              <w:rPr>
                <w:kern w:val="2"/>
                <w:szCs w:val="24"/>
              </w:rPr>
              <w:t xml:space="preserve">) </w:t>
            </w:r>
            <w:r w:rsidRPr="005E5E6B">
              <w:rPr>
                <w:kern w:val="2"/>
                <w:szCs w:val="24"/>
              </w:rPr>
              <w:t>Eur</w:t>
            </w:r>
            <w:r w:rsidR="00B619ED" w:rsidRPr="005E5E6B">
              <w:rPr>
                <w:kern w:val="2"/>
                <w:szCs w:val="24"/>
              </w:rPr>
              <w:t>, Eur</w:t>
            </w:r>
            <w:r w:rsidRPr="005E5E6B">
              <w:rPr>
                <w:kern w:val="2"/>
                <w:szCs w:val="24"/>
              </w:rPr>
              <w:t xml:space="preserve"> su PVM.</w:t>
            </w:r>
          </w:p>
          <w:p w14:paraId="4B406343" w14:textId="643DD0D5" w:rsidR="00AA0BF3" w:rsidRPr="005E5E6B" w:rsidRDefault="00AA0BF3">
            <w:pPr>
              <w:rPr>
                <w:i/>
                <w:iCs/>
                <w:color w:val="FF0000"/>
                <w:kern w:val="2"/>
                <w:szCs w:val="24"/>
              </w:rPr>
            </w:pPr>
          </w:p>
        </w:tc>
      </w:tr>
      <w:tr w:rsidR="00AA0BF3" w:rsidRPr="005E5E6B" w14:paraId="71EA6380" w14:textId="77777777" w:rsidTr="000D46EA">
        <w:trPr>
          <w:gridAfter w:val="1"/>
          <w:wAfter w:w="11" w:type="dxa"/>
          <w:trHeight w:val="300"/>
        </w:trPr>
        <w:tc>
          <w:tcPr>
            <w:tcW w:w="2704" w:type="dxa"/>
            <w:gridSpan w:val="2"/>
          </w:tcPr>
          <w:p w14:paraId="7E9D36FF" w14:textId="77777777" w:rsidR="00AA0BF3" w:rsidRPr="005E5E6B" w:rsidRDefault="00DF05A4">
            <w:pPr>
              <w:rPr>
                <w:b/>
                <w:bCs/>
                <w:kern w:val="2"/>
                <w:szCs w:val="24"/>
              </w:rPr>
            </w:pPr>
            <w:r w:rsidRPr="005E5E6B">
              <w:rPr>
                <w:b/>
                <w:bCs/>
                <w:kern w:val="2"/>
                <w:szCs w:val="24"/>
              </w:rPr>
              <w:lastRenderedPageBreak/>
              <w:t>5.3. Sutarties kainos/įkainių perskaičiavimas taikant peržiūros taisykles</w:t>
            </w:r>
          </w:p>
          <w:p w14:paraId="7053E000" w14:textId="77777777" w:rsidR="00AA0BF3" w:rsidRPr="005E5E6B" w:rsidRDefault="00AA0BF3">
            <w:pPr>
              <w:rPr>
                <w:b/>
                <w:bCs/>
                <w:kern w:val="2"/>
                <w:szCs w:val="24"/>
              </w:rPr>
            </w:pPr>
          </w:p>
          <w:p w14:paraId="5CC55A82" w14:textId="77777777" w:rsidR="00AA0BF3" w:rsidRPr="005E5E6B" w:rsidRDefault="00AA0BF3">
            <w:pPr>
              <w:rPr>
                <w:i/>
                <w:iCs/>
                <w:kern w:val="2"/>
                <w:szCs w:val="24"/>
              </w:rPr>
            </w:pPr>
          </w:p>
        </w:tc>
        <w:tc>
          <w:tcPr>
            <w:tcW w:w="6778" w:type="dxa"/>
            <w:gridSpan w:val="2"/>
          </w:tcPr>
          <w:p w14:paraId="72BAE9E1" w14:textId="77777777" w:rsidR="00AA0BF3" w:rsidRPr="005E5E6B" w:rsidRDefault="00AA0BF3">
            <w:pPr>
              <w:rPr>
                <w:kern w:val="2"/>
                <w:szCs w:val="24"/>
              </w:rPr>
            </w:pPr>
          </w:p>
          <w:p w14:paraId="028AD7E0" w14:textId="12A12B79" w:rsidR="00AA0BF3" w:rsidRPr="005E5E6B" w:rsidRDefault="00DF05A4">
            <w:pPr>
              <w:rPr>
                <w:kern w:val="2"/>
                <w:szCs w:val="24"/>
              </w:rPr>
            </w:pPr>
            <w:r w:rsidRPr="005E5E6B">
              <w:rPr>
                <w:kern w:val="2"/>
                <w:szCs w:val="24"/>
              </w:rPr>
              <w:t>Sutarties kaina bus perskaičiuojam</w:t>
            </w:r>
            <w:r w:rsidR="00F069CF" w:rsidRPr="005E5E6B">
              <w:rPr>
                <w:kern w:val="2"/>
                <w:szCs w:val="24"/>
              </w:rPr>
              <w:t>a</w:t>
            </w:r>
            <w:r w:rsidRPr="005E5E6B">
              <w:rPr>
                <w:kern w:val="2"/>
                <w:szCs w:val="24"/>
              </w:rPr>
              <w:t>:</w:t>
            </w:r>
          </w:p>
          <w:p w14:paraId="238870C9" w14:textId="29063094" w:rsidR="00AA0BF3" w:rsidRPr="005E5E6B" w:rsidRDefault="00DF05A4">
            <w:pPr>
              <w:rPr>
                <w:kern w:val="2"/>
                <w:szCs w:val="24"/>
              </w:rPr>
            </w:pPr>
            <w:r w:rsidRPr="005E5E6B">
              <w:rPr>
                <w:kern w:val="2"/>
                <w:szCs w:val="24"/>
              </w:rPr>
              <w:t>5.3.1. dėl PVM tarifo pasikeitimo</w:t>
            </w:r>
            <w:r w:rsidR="00EA1661" w:rsidRPr="005E5E6B">
              <w:rPr>
                <w:kern w:val="2"/>
                <w:szCs w:val="24"/>
              </w:rPr>
              <w:t>.</w:t>
            </w:r>
          </w:p>
          <w:p w14:paraId="3838B0FB" w14:textId="4C0D7DE0" w:rsidR="00AA0BF3" w:rsidRPr="005E5E6B" w:rsidRDefault="00AA0BF3">
            <w:pPr>
              <w:rPr>
                <w:color w:val="FF0000"/>
                <w:kern w:val="2"/>
                <w:szCs w:val="24"/>
              </w:rPr>
            </w:pPr>
          </w:p>
        </w:tc>
      </w:tr>
      <w:tr w:rsidR="00AA0BF3" w:rsidRPr="005E5E6B" w14:paraId="383B14ED" w14:textId="77777777" w:rsidTr="000D46EA">
        <w:trPr>
          <w:gridAfter w:val="1"/>
          <w:wAfter w:w="11" w:type="dxa"/>
          <w:trHeight w:val="300"/>
        </w:trPr>
        <w:tc>
          <w:tcPr>
            <w:tcW w:w="2704" w:type="dxa"/>
            <w:gridSpan w:val="2"/>
          </w:tcPr>
          <w:p w14:paraId="47F808EE" w14:textId="77777777" w:rsidR="00AA0BF3" w:rsidRPr="005E5E6B" w:rsidRDefault="00DF05A4">
            <w:pPr>
              <w:rPr>
                <w:b/>
                <w:bCs/>
                <w:kern w:val="2"/>
                <w:szCs w:val="24"/>
              </w:rPr>
            </w:pPr>
            <w:r w:rsidRPr="005E5E6B">
              <w:rPr>
                <w:b/>
                <w:bCs/>
                <w:kern w:val="2"/>
                <w:szCs w:val="24"/>
              </w:rPr>
              <w:t>5.3.1. Sutarties kainos/įkainių peržiūra dėl PVM tarifo pasikeitimo</w:t>
            </w:r>
          </w:p>
        </w:tc>
        <w:tc>
          <w:tcPr>
            <w:tcW w:w="6778" w:type="dxa"/>
            <w:gridSpan w:val="2"/>
          </w:tcPr>
          <w:p w14:paraId="117B6DCD" w14:textId="77777777" w:rsidR="00AA0BF3" w:rsidRPr="005E5E6B" w:rsidRDefault="00DF05A4" w:rsidP="000E3989">
            <w:pPr>
              <w:jc w:val="both"/>
              <w:rPr>
                <w:kern w:val="2"/>
                <w:szCs w:val="24"/>
              </w:rPr>
            </w:pPr>
            <w:r w:rsidRPr="005E5E6B">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730150F" w14:textId="77777777" w:rsidR="00AA0BF3" w:rsidRPr="005E5E6B" w:rsidRDefault="00AA0BF3" w:rsidP="000E3989">
            <w:pPr>
              <w:jc w:val="both"/>
              <w:rPr>
                <w:kern w:val="2"/>
                <w:szCs w:val="24"/>
              </w:rPr>
            </w:pPr>
          </w:p>
          <w:p w14:paraId="7B5B87F0" w14:textId="74281CC5" w:rsidR="00AA0BF3" w:rsidRPr="005E5E6B" w:rsidRDefault="00DF05A4" w:rsidP="000E3989">
            <w:pPr>
              <w:jc w:val="both"/>
              <w:rPr>
                <w:color w:val="FF0000"/>
                <w:kern w:val="2"/>
                <w:szCs w:val="24"/>
              </w:rPr>
            </w:pPr>
            <w:r w:rsidRPr="005E5E6B">
              <w:rPr>
                <w:kern w:val="2"/>
                <w:szCs w:val="24"/>
              </w:rPr>
              <w:t>Perskaičiavimas įforminamas Susitarimu</w:t>
            </w:r>
            <w:r w:rsidR="000E3989" w:rsidRPr="005E5E6B">
              <w:rPr>
                <w:kern w:val="2"/>
                <w:szCs w:val="24"/>
              </w:rPr>
              <w:t>.</w:t>
            </w:r>
            <w:r w:rsidRPr="005E5E6B">
              <w:rPr>
                <w:kern w:val="2"/>
                <w:szCs w:val="24"/>
              </w:rPr>
              <w:t xml:space="preserve"> </w:t>
            </w:r>
          </w:p>
          <w:p w14:paraId="017AFE6C" w14:textId="77777777" w:rsidR="00AA0BF3" w:rsidRPr="005E5E6B" w:rsidRDefault="00AA0BF3" w:rsidP="000E3989">
            <w:pPr>
              <w:jc w:val="both"/>
              <w:rPr>
                <w:kern w:val="2"/>
                <w:szCs w:val="24"/>
              </w:rPr>
            </w:pPr>
          </w:p>
          <w:p w14:paraId="667F2F01" w14:textId="77777777" w:rsidR="00AA0BF3" w:rsidRPr="005E5E6B" w:rsidRDefault="00DF05A4" w:rsidP="000E3989">
            <w:pPr>
              <w:jc w:val="both"/>
              <w:rPr>
                <w:kern w:val="2"/>
                <w:szCs w:val="24"/>
              </w:rPr>
            </w:pPr>
            <w:r w:rsidRPr="005E5E6B">
              <w:rPr>
                <w:kern w:val="2"/>
                <w:szCs w:val="24"/>
              </w:rPr>
              <w:t>Perskaičiuota Sutarties kaina / Prekių įkainiai įforminami Susitarimu ir turi būti taikomi nuo naujo PVM įvedimo datos (nepriklausomai nuo to, kada pasirašytas Susitarimas).</w:t>
            </w:r>
          </w:p>
        </w:tc>
      </w:tr>
      <w:tr w:rsidR="00AA0BF3" w:rsidRPr="005E5E6B" w14:paraId="6D852D88" w14:textId="77777777" w:rsidTr="000D46EA">
        <w:trPr>
          <w:gridAfter w:val="1"/>
          <w:wAfter w:w="11" w:type="dxa"/>
          <w:trHeight w:val="300"/>
        </w:trPr>
        <w:tc>
          <w:tcPr>
            <w:tcW w:w="2704" w:type="dxa"/>
            <w:gridSpan w:val="2"/>
          </w:tcPr>
          <w:p w14:paraId="4D9EAC0D" w14:textId="77777777" w:rsidR="00AA0BF3" w:rsidRPr="005E5E6B" w:rsidRDefault="00DF05A4">
            <w:pPr>
              <w:rPr>
                <w:kern w:val="2"/>
                <w:szCs w:val="24"/>
              </w:rPr>
            </w:pPr>
            <w:r w:rsidRPr="005E5E6B">
              <w:rPr>
                <w:b/>
                <w:bCs/>
                <w:kern w:val="2"/>
                <w:szCs w:val="24"/>
              </w:rPr>
              <w:t>5.3.2.</w:t>
            </w:r>
            <w:r w:rsidRPr="005E5E6B">
              <w:rPr>
                <w:kern w:val="2"/>
                <w:szCs w:val="24"/>
              </w:rPr>
              <w:t xml:space="preserve"> </w:t>
            </w:r>
            <w:r w:rsidRPr="005E5E6B">
              <w:rPr>
                <w:b/>
                <w:bCs/>
                <w:kern w:val="2"/>
                <w:szCs w:val="24"/>
              </w:rPr>
              <w:t>Sutarties kainos/įkainių peržiūra dėl kitų mokesčių, lemiančių Prekių kainos pokytį, pasikeitimo</w:t>
            </w:r>
          </w:p>
        </w:tc>
        <w:tc>
          <w:tcPr>
            <w:tcW w:w="6778" w:type="dxa"/>
            <w:gridSpan w:val="2"/>
          </w:tcPr>
          <w:p w14:paraId="5B3B5466" w14:textId="77777777" w:rsidR="00AA0BF3" w:rsidRPr="005E5E6B" w:rsidRDefault="00DF05A4">
            <w:pPr>
              <w:rPr>
                <w:kern w:val="2"/>
                <w:szCs w:val="24"/>
              </w:rPr>
            </w:pPr>
            <w:r w:rsidRPr="005E5E6B">
              <w:rPr>
                <w:kern w:val="2"/>
                <w:szCs w:val="24"/>
              </w:rPr>
              <w:t>Netaikoma</w:t>
            </w:r>
          </w:p>
          <w:p w14:paraId="0E21B98E" w14:textId="77777777" w:rsidR="00AA0BF3" w:rsidRPr="005E5E6B" w:rsidRDefault="00AA0BF3">
            <w:pPr>
              <w:rPr>
                <w:kern w:val="2"/>
                <w:szCs w:val="24"/>
              </w:rPr>
            </w:pPr>
          </w:p>
          <w:p w14:paraId="6731688F" w14:textId="060EC0C3" w:rsidR="00AA0BF3" w:rsidRPr="005E5E6B" w:rsidRDefault="00AA0BF3">
            <w:pPr>
              <w:jc w:val="both"/>
              <w:rPr>
                <w:kern w:val="2"/>
                <w:szCs w:val="24"/>
              </w:rPr>
            </w:pPr>
          </w:p>
        </w:tc>
      </w:tr>
      <w:tr w:rsidR="00AA0BF3" w:rsidRPr="005E5E6B" w14:paraId="31A52518" w14:textId="77777777" w:rsidTr="000D46EA">
        <w:trPr>
          <w:gridAfter w:val="1"/>
          <w:wAfter w:w="11" w:type="dxa"/>
          <w:trHeight w:val="300"/>
        </w:trPr>
        <w:tc>
          <w:tcPr>
            <w:tcW w:w="2704" w:type="dxa"/>
            <w:gridSpan w:val="2"/>
          </w:tcPr>
          <w:p w14:paraId="2930B6B7" w14:textId="77777777" w:rsidR="00AA0BF3" w:rsidRPr="005E5E6B" w:rsidRDefault="00DF05A4">
            <w:pPr>
              <w:rPr>
                <w:b/>
                <w:bCs/>
                <w:kern w:val="2"/>
                <w:szCs w:val="24"/>
              </w:rPr>
            </w:pPr>
            <w:r w:rsidRPr="005E5E6B">
              <w:rPr>
                <w:b/>
                <w:bCs/>
                <w:kern w:val="2"/>
                <w:szCs w:val="24"/>
              </w:rPr>
              <w:t>5.3.3. Sutarties kainos/įkainių peržiūra dėl kainų lygio pokyčio</w:t>
            </w:r>
          </w:p>
          <w:p w14:paraId="06F59AEB" w14:textId="7F05BAC6" w:rsidR="00AA0BF3" w:rsidRPr="005E5E6B" w:rsidRDefault="00AA0BF3">
            <w:pPr>
              <w:rPr>
                <w:b/>
                <w:bCs/>
                <w:kern w:val="2"/>
                <w:szCs w:val="24"/>
              </w:rPr>
            </w:pPr>
          </w:p>
        </w:tc>
        <w:tc>
          <w:tcPr>
            <w:tcW w:w="6778" w:type="dxa"/>
            <w:gridSpan w:val="2"/>
          </w:tcPr>
          <w:p w14:paraId="1744DFFF" w14:textId="77777777" w:rsidR="00AA0BF3" w:rsidRPr="005E5E6B" w:rsidRDefault="00DF05A4">
            <w:pPr>
              <w:rPr>
                <w:kern w:val="2"/>
                <w:szCs w:val="24"/>
              </w:rPr>
            </w:pPr>
            <w:r w:rsidRPr="005E5E6B">
              <w:rPr>
                <w:kern w:val="2"/>
                <w:szCs w:val="24"/>
              </w:rPr>
              <w:t>Netaikoma</w:t>
            </w:r>
          </w:p>
          <w:p w14:paraId="286E7C59" w14:textId="41E4B1C5" w:rsidR="00AA0BF3" w:rsidRPr="005E5E6B" w:rsidRDefault="00AA0BF3">
            <w:pPr>
              <w:rPr>
                <w:i/>
                <w:iCs/>
                <w:color w:val="4472C4"/>
                <w:kern w:val="2"/>
                <w:szCs w:val="24"/>
              </w:rPr>
            </w:pPr>
          </w:p>
        </w:tc>
      </w:tr>
      <w:tr w:rsidR="00AA0BF3" w:rsidRPr="005E5E6B" w14:paraId="65F8D3BB" w14:textId="77777777" w:rsidTr="000D46EA">
        <w:trPr>
          <w:gridAfter w:val="1"/>
          <w:wAfter w:w="11" w:type="dxa"/>
          <w:trHeight w:val="300"/>
        </w:trPr>
        <w:tc>
          <w:tcPr>
            <w:tcW w:w="2704" w:type="dxa"/>
            <w:gridSpan w:val="2"/>
          </w:tcPr>
          <w:p w14:paraId="278CDD7E" w14:textId="77777777" w:rsidR="00AA0BF3" w:rsidRPr="005E5E6B" w:rsidRDefault="00DF05A4">
            <w:pPr>
              <w:rPr>
                <w:b/>
                <w:bCs/>
                <w:kern w:val="2"/>
                <w:szCs w:val="24"/>
              </w:rPr>
            </w:pPr>
            <w:r w:rsidRPr="005E5E6B">
              <w:rPr>
                <w:b/>
                <w:bCs/>
                <w:kern w:val="2"/>
                <w:szCs w:val="24"/>
              </w:rPr>
              <w:t>5.4. Sutarties kainos/įkainių apskaičiavimas taikant kiekio (apimties) keitimo taisykles</w:t>
            </w:r>
          </w:p>
        </w:tc>
        <w:tc>
          <w:tcPr>
            <w:tcW w:w="6778" w:type="dxa"/>
            <w:gridSpan w:val="2"/>
          </w:tcPr>
          <w:p w14:paraId="6219E118" w14:textId="77777777" w:rsidR="00AA0BF3" w:rsidRPr="005E5E6B" w:rsidRDefault="00DF05A4">
            <w:pPr>
              <w:rPr>
                <w:kern w:val="2"/>
                <w:szCs w:val="24"/>
              </w:rPr>
            </w:pPr>
            <w:r w:rsidRPr="005E5E6B">
              <w:rPr>
                <w:kern w:val="2"/>
                <w:szCs w:val="24"/>
              </w:rPr>
              <w:t>Netaikoma</w:t>
            </w:r>
          </w:p>
          <w:p w14:paraId="15DD4A03" w14:textId="77777777" w:rsidR="00AA0BF3" w:rsidRPr="005E5E6B" w:rsidRDefault="00AA0BF3">
            <w:pPr>
              <w:rPr>
                <w:kern w:val="2"/>
                <w:szCs w:val="24"/>
              </w:rPr>
            </w:pPr>
          </w:p>
          <w:p w14:paraId="0142425E" w14:textId="3829ADB3" w:rsidR="00AA0BF3" w:rsidRPr="005E5E6B" w:rsidRDefault="00AA0BF3">
            <w:pPr>
              <w:rPr>
                <w:kern w:val="2"/>
                <w:szCs w:val="24"/>
              </w:rPr>
            </w:pPr>
          </w:p>
        </w:tc>
      </w:tr>
      <w:tr w:rsidR="00AA0BF3" w:rsidRPr="005E5E6B" w14:paraId="3AFED0AF" w14:textId="77777777" w:rsidTr="000D46EA">
        <w:trPr>
          <w:gridAfter w:val="1"/>
          <w:wAfter w:w="11" w:type="dxa"/>
          <w:trHeight w:val="300"/>
        </w:trPr>
        <w:tc>
          <w:tcPr>
            <w:tcW w:w="2704" w:type="dxa"/>
            <w:gridSpan w:val="2"/>
          </w:tcPr>
          <w:p w14:paraId="15DFA6FF" w14:textId="77777777" w:rsidR="00AA0BF3" w:rsidRPr="005E5E6B" w:rsidRDefault="00DF05A4">
            <w:pPr>
              <w:rPr>
                <w:b/>
                <w:bCs/>
                <w:kern w:val="2"/>
                <w:szCs w:val="24"/>
              </w:rPr>
            </w:pPr>
            <w:r w:rsidRPr="005E5E6B">
              <w:rPr>
                <w:b/>
                <w:bCs/>
                <w:kern w:val="2"/>
                <w:szCs w:val="24"/>
              </w:rPr>
              <w:t>5.5. Atsiskaitymo su Tiekėju terminas ir tvarka</w:t>
            </w:r>
          </w:p>
        </w:tc>
        <w:tc>
          <w:tcPr>
            <w:tcW w:w="6778" w:type="dxa"/>
            <w:gridSpan w:val="2"/>
          </w:tcPr>
          <w:p w14:paraId="40163F75" w14:textId="72921CFF" w:rsidR="00AA0BF3" w:rsidRPr="005E5E6B" w:rsidRDefault="00DF05A4">
            <w:pPr>
              <w:rPr>
                <w:kern w:val="2"/>
                <w:szCs w:val="24"/>
              </w:rPr>
            </w:pPr>
            <w:r w:rsidRPr="005E5E6B">
              <w:rPr>
                <w:kern w:val="2"/>
                <w:szCs w:val="24"/>
              </w:rPr>
              <w:t xml:space="preserve">Pirkėjas atsiskaito su Tiekėju ne vėliau kaip per </w:t>
            </w:r>
            <w:r w:rsidR="009F2E2F" w:rsidRPr="005E5E6B">
              <w:rPr>
                <w:kern w:val="2"/>
                <w:szCs w:val="24"/>
              </w:rPr>
              <w:t xml:space="preserve">30 dienų </w:t>
            </w:r>
            <w:r w:rsidRPr="005E5E6B">
              <w:rPr>
                <w:kern w:val="2"/>
                <w:szCs w:val="24"/>
              </w:rPr>
              <w:t>nuo Sąskaitos gavimo dienos.</w:t>
            </w:r>
          </w:p>
          <w:p w14:paraId="308D3589" w14:textId="77777777" w:rsidR="00AA0BF3" w:rsidRPr="005E5E6B" w:rsidRDefault="00AA0BF3">
            <w:pPr>
              <w:rPr>
                <w:kern w:val="2"/>
                <w:szCs w:val="24"/>
              </w:rPr>
            </w:pPr>
          </w:p>
          <w:p w14:paraId="36BE3B89" w14:textId="7D84A44F" w:rsidR="00AA0BF3" w:rsidRPr="005E5E6B" w:rsidRDefault="00DF05A4" w:rsidP="000E3989">
            <w:pPr>
              <w:rPr>
                <w:color w:val="000000"/>
                <w:kern w:val="2"/>
                <w:szCs w:val="24"/>
                <w:shd w:val="clear" w:color="auto" w:fill="FFFFFF"/>
              </w:rPr>
            </w:pPr>
            <w:r w:rsidRPr="005E5E6B">
              <w:rPr>
                <w:kern w:val="2"/>
                <w:szCs w:val="24"/>
                <w:shd w:val="clear" w:color="auto" w:fill="FFFFFF"/>
              </w:rPr>
              <w:t>Apmokėjimo sąlygos įvykdžius visus sutartinius įsipareigojimus, sumokama visa Sutarties kaina</w:t>
            </w:r>
            <w:r w:rsidR="009F2E2F" w:rsidRPr="005E5E6B">
              <w:rPr>
                <w:kern w:val="2"/>
                <w:szCs w:val="24"/>
                <w:shd w:val="clear" w:color="auto" w:fill="FFFFFF"/>
              </w:rPr>
              <w:t>.</w:t>
            </w:r>
          </w:p>
        </w:tc>
      </w:tr>
      <w:tr w:rsidR="00AA0BF3" w:rsidRPr="005E5E6B" w14:paraId="68471B20" w14:textId="77777777" w:rsidTr="000D46EA">
        <w:trPr>
          <w:gridAfter w:val="1"/>
          <w:wAfter w:w="11" w:type="dxa"/>
          <w:trHeight w:val="300"/>
        </w:trPr>
        <w:tc>
          <w:tcPr>
            <w:tcW w:w="2704" w:type="dxa"/>
            <w:gridSpan w:val="2"/>
          </w:tcPr>
          <w:p w14:paraId="5C98A237" w14:textId="4128620A" w:rsidR="00AA0BF3" w:rsidRPr="005E5E6B" w:rsidRDefault="00DF05A4">
            <w:pPr>
              <w:rPr>
                <w:b/>
                <w:bCs/>
                <w:kern w:val="2"/>
                <w:szCs w:val="24"/>
              </w:rPr>
            </w:pPr>
            <w:r w:rsidRPr="005E5E6B">
              <w:rPr>
                <w:b/>
                <w:bCs/>
                <w:kern w:val="2"/>
                <w:szCs w:val="24"/>
              </w:rPr>
              <w:t xml:space="preserve">5.6. </w:t>
            </w:r>
            <w:r w:rsidR="000D7533">
              <w:rPr>
                <w:b/>
                <w:bCs/>
                <w:kern w:val="2"/>
                <w:szCs w:val="24"/>
              </w:rPr>
              <w:t>Avansas</w:t>
            </w:r>
          </w:p>
        </w:tc>
        <w:tc>
          <w:tcPr>
            <w:tcW w:w="6778" w:type="dxa"/>
            <w:gridSpan w:val="2"/>
          </w:tcPr>
          <w:p w14:paraId="6693ED3F" w14:textId="77777777" w:rsidR="00AA0BF3" w:rsidRPr="005E5E6B" w:rsidRDefault="00DF05A4">
            <w:pPr>
              <w:rPr>
                <w:kern w:val="2"/>
                <w:szCs w:val="24"/>
              </w:rPr>
            </w:pPr>
            <w:r w:rsidRPr="005E5E6B">
              <w:rPr>
                <w:kern w:val="2"/>
                <w:szCs w:val="24"/>
              </w:rPr>
              <w:t>Netaikoma</w:t>
            </w:r>
          </w:p>
          <w:p w14:paraId="54017ED9" w14:textId="77777777" w:rsidR="00AA0BF3" w:rsidRPr="005E5E6B" w:rsidRDefault="00AA0BF3">
            <w:pPr>
              <w:rPr>
                <w:kern w:val="2"/>
                <w:szCs w:val="24"/>
              </w:rPr>
            </w:pPr>
          </w:p>
          <w:p w14:paraId="2454E7A3" w14:textId="3F60D6F3" w:rsidR="00AA0BF3" w:rsidRPr="005E5E6B" w:rsidRDefault="00AA0BF3">
            <w:pPr>
              <w:spacing w:line="259" w:lineRule="auto"/>
              <w:rPr>
                <w:color w:val="000000"/>
                <w:kern w:val="2"/>
                <w:szCs w:val="24"/>
                <w:shd w:val="clear" w:color="auto" w:fill="FFFFFF"/>
              </w:rPr>
            </w:pPr>
          </w:p>
        </w:tc>
      </w:tr>
      <w:tr w:rsidR="00AA0BF3" w:rsidRPr="005E5E6B" w14:paraId="5AC351F9" w14:textId="77777777" w:rsidTr="000D46EA">
        <w:trPr>
          <w:gridAfter w:val="1"/>
          <w:wAfter w:w="11" w:type="dxa"/>
          <w:trHeight w:val="300"/>
        </w:trPr>
        <w:tc>
          <w:tcPr>
            <w:tcW w:w="2704" w:type="dxa"/>
            <w:gridSpan w:val="2"/>
          </w:tcPr>
          <w:p w14:paraId="0AE87C56" w14:textId="77777777" w:rsidR="00AA0BF3" w:rsidRPr="005E5E6B" w:rsidRDefault="00DF05A4">
            <w:pPr>
              <w:rPr>
                <w:b/>
                <w:bCs/>
                <w:kern w:val="2"/>
                <w:szCs w:val="24"/>
              </w:rPr>
            </w:pPr>
            <w:r w:rsidRPr="005E5E6B">
              <w:rPr>
                <w:b/>
                <w:bCs/>
                <w:kern w:val="2"/>
                <w:szCs w:val="24"/>
              </w:rPr>
              <w:t>5.7. Avanso užtikrinimas</w:t>
            </w:r>
          </w:p>
        </w:tc>
        <w:tc>
          <w:tcPr>
            <w:tcW w:w="6778" w:type="dxa"/>
            <w:gridSpan w:val="2"/>
          </w:tcPr>
          <w:p w14:paraId="13F69D53" w14:textId="77777777" w:rsidR="00AA0BF3" w:rsidRPr="005E5E6B" w:rsidRDefault="00DF05A4">
            <w:pPr>
              <w:rPr>
                <w:kern w:val="2"/>
                <w:szCs w:val="24"/>
              </w:rPr>
            </w:pPr>
            <w:r w:rsidRPr="005E5E6B">
              <w:rPr>
                <w:kern w:val="2"/>
                <w:szCs w:val="24"/>
              </w:rPr>
              <w:t>Netaikoma</w:t>
            </w:r>
          </w:p>
          <w:p w14:paraId="76FE47D3" w14:textId="77777777" w:rsidR="00AA0BF3" w:rsidRPr="005E5E6B" w:rsidRDefault="00AA0BF3">
            <w:pPr>
              <w:rPr>
                <w:kern w:val="2"/>
                <w:szCs w:val="24"/>
              </w:rPr>
            </w:pPr>
          </w:p>
          <w:p w14:paraId="3DED7C38" w14:textId="01231035" w:rsidR="00AA0BF3" w:rsidRPr="005E5E6B" w:rsidRDefault="00DF05A4">
            <w:pPr>
              <w:rPr>
                <w:kern w:val="2"/>
                <w:szCs w:val="24"/>
              </w:rPr>
            </w:pPr>
            <w:r w:rsidRPr="005E5E6B">
              <w:rPr>
                <w:color w:val="000000"/>
                <w:kern w:val="2"/>
                <w:szCs w:val="24"/>
                <w:shd w:val="clear" w:color="auto" w:fill="FFFFFF"/>
              </w:rPr>
              <w:t xml:space="preserve"> </w:t>
            </w:r>
          </w:p>
        </w:tc>
      </w:tr>
      <w:tr w:rsidR="00AA0BF3" w:rsidRPr="005E5E6B" w14:paraId="579A8367" w14:textId="77777777" w:rsidTr="000D46EA">
        <w:trPr>
          <w:gridAfter w:val="1"/>
          <w:wAfter w:w="11" w:type="dxa"/>
          <w:trHeight w:val="300"/>
        </w:trPr>
        <w:tc>
          <w:tcPr>
            <w:tcW w:w="9482" w:type="dxa"/>
            <w:gridSpan w:val="4"/>
          </w:tcPr>
          <w:p w14:paraId="122CB14D" w14:textId="77777777" w:rsidR="00AA0BF3" w:rsidRPr="005E5E6B" w:rsidRDefault="00DF05A4">
            <w:pPr>
              <w:jc w:val="center"/>
              <w:rPr>
                <w:b/>
                <w:bCs/>
                <w:kern w:val="2"/>
                <w:szCs w:val="24"/>
              </w:rPr>
            </w:pPr>
            <w:r w:rsidRPr="005E5E6B">
              <w:rPr>
                <w:b/>
                <w:bCs/>
                <w:kern w:val="2"/>
                <w:szCs w:val="24"/>
              </w:rPr>
              <w:t>6. PREKIŲ KOKYBĖ IR GARANTINIAI ĮSIPAREIGOJIMAI</w:t>
            </w:r>
          </w:p>
        </w:tc>
      </w:tr>
      <w:tr w:rsidR="00AA0BF3" w:rsidRPr="005E5E6B" w14:paraId="4F158711" w14:textId="77777777" w:rsidTr="000D46EA">
        <w:trPr>
          <w:gridAfter w:val="1"/>
          <w:wAfter w:w="11" w:type="dxa"/>
          <w:trHeight w:val="300"/>
        </w:trPr>
        <w:tc>
          <w:tcPr>
            <w:tcW w:w="2704" w:type="dxa"/>
            <w:gridSpan w:val="2"/>
          </w:tcPr>
          <w:p w14:paraId="5DAFFB9B" w14:textId="77777777" w:rsidR="00AA0BF3" w:rsidRPr="005E5E6B" w:rsidRDefault="00DF05A4">
            <w:pPr>
              <w:rPr>
                <w:b/>
                <w:bCs/>
                <w:kern w:val="2"/>
                <w:szCs w:val="24"/>
              </w:rPr>
            </w:pPr>
            <w:r w:rsidRPr="005E5E6B">
              <w:rPr>
                <w:b/>
                <w:bCs/>
                <w:kern w:val="2"/>
                <w:szCs w:val="24"/>
              </w:rPr>
              <w:t>6.1. Garantinis terminas</w:t>
            </w:r>
          </w:p>
        </w:tc>
        <w:tc>
          <w:tcPr>
            <w:tcW w:w="6778" w:type="dxa"/>
            <w:gridSpan w:val="2"/>
          </w:tcPr>
          <w:p w14:paraId="2A499E12" w14:textId="6C76543B" w:rsidR="005035E2" w:rsidRPr="00371E4F" w:rsidRDefault="0035740E" w:rsidP="005035E2">
            <w:pPr>
              <w:jc w:val="both"/>
              <w:rPr>
                <w:kern w:val="2"/>
                <w:szCs w:val="24"/>
              </w:rPr>
            </w:pPr>
            <w:r w:rsidRPr="00371E4F">
              <w:rPr>
                <w:kern w:val="2"/>
                <w:szCs w:val="24"/>
              </w:rPr>
              <w:t>Pirkimo objektui</w:t>
            </w:r>
            <w:r w:rsidR="005035E2" w:rsidRPr="00371E4F">
              <w:rPr>
                <w:kern w:val="2"/>
                <w:szCs w:val="24"/>
              </w:rPr>
              <w:t xml:space="preserve"> taikoma Tiekėjo suteikiama Daiktų kokybės garantija, įskaitant tačiau neapsiribojant šiais elementais: fortepijono funkcijų atlikimas, mechanika, dekos ir korpuso patvarumas, kurios terminas yra ne trumpesnis kaip 24 mėnesiai Garantijos terminas pradedamas skaičiuoti nuo Daiktų perdavimo momento. Komplektuojamųjų detalių (užvalkalas pneumatinio reguliavimo </w:t>
            </w:r>
            <w:r w:rsidR="005035E2" w:rsidRPr="00371E4F">
              <w:rPr>
                <w:kern w:val="2"/>
                <w:szCs w:val="24"/>
              </w:rPr>
              <w:lastRenderedPageBreak/>
              <w:t>kėdutė, transportavimo ratukai) kokybės garantijos terminas yra 24 mėnesiai ir pradedamas skaičiuoti kartu su pagrindinio gaminio kokybės garantijos terminu.</w:t>
            </w:r>
          </w:p>
          <w:p w14:paraId="6541E424" w14:textId="77777777" w:rsidR="005035E2" w:rsidRPr="00371E4F" w:rsidRDefault="005035E2" w:rsidP="005035E2">
            <w:pPr>
              <w:jc w:val="both"/>
              <w:rPr>
                <w:kern w:val="2"/>
                <w:szCs w:val="24"/>
              </w:rPr>
            </w:pPr>
            <w:r w:rsidRPr="00371E4F">
              <w:rPr>
                <w:kern w:val="2"/>
                <w:szCs w:val="24"/>
              </w:rPr>
              <w:t>Keičiant Daiktą garantiniu laikotarpiu, naujai vieną kartą skaičiuojamas 24 mėnesių garantijos terminas. Keičiant komplektuojamąsias detales (užvalkalas pneumatinio reguliavimo kėdutė, transportavimo ratukai) garantiniu laikotarpiu, naujai vieną kartą skaičiuojamas 24 mėnesių garantijos terminas.</w:t>
            </w:r>
          </w:p>
          <w:p w14:paraId="2A886EF5" w14:textId="2BDA347D" w:rsidR="001410D0" w:rsidRPr="00371E4F" w:rsidRDefault="005035E2" w:rsidP="005035E2">
            <w:pPr>
              <w:jc w:val="both"/>
              <w:rPr>
                <w:kern w:val="2"/>
                <w:szCs w:val="24"/>
              </w:rPr>
            </w:pPr>
            <w:r w:rsidRPr="00371E4F">
              <w:rPr>
                <w:kern w:val="2"/>
                <w:szCs w:val="24"/>
              </w:rPr>
              <w:t>Jeigu Perkančioji organizacija negali naudotis Daiktu, kuriam yra nustatytas kokybės garantijos terminas, dėl nuo Tiekėjo priklausančių kliūčių, tuomet garantijos terminas neskaičiuojamas tol, kol Tiekėjas tas kliūtis pašalins, t. y. garantinis terminas pratęsiamas ta apimtimi, kiek įsigytu Daiktu Perkančioji organizacija negalėjo naudotis dėl nuo Tiekėjo priklausančių aplinkybių.</w:t>
            </w:r>
          </w:p>
        </w:tc>
      </w:tr>
      <w:tr w:rsidR="00AA0BF3" w:rsidRPr="005E5E6B" w14:paraId="03860E59" w14:textId="77777777" w:rsidTr="000D46EA">
        <w:trPr>
          <w:gridAfter w:val="1"/>
          <w:wAfter w:w="11" w:type="dxa"/>
          <w:trHeight w:val="300"/>
        </w:trPr>
        <w:tc>
          <w:tcPr>
            <w:tcW w:w="2704" w:type="dxa"/>
            <w:gridSpan w:val="2"/>
          </w:tcPr>
          <w:p w14:paraId="07EB7DC2" w14:textId="77777777" w:rsidR="00AA0BF3" w:rsidRPr="005E5E6B" w:rsidRDefault="00DF05A4">
            <w:pPr>
              <w:rPr>
                <w:b/>
                <w:bCs/>
                <w:kern w:val="2"/>
                <w:szCs w:val="24"/>
              </w:rPr>
            </w:pPr>
            <w:r w:rsidRPr="005E5E6B">
              <w:rPr>
                <w:b/>
                <w:bCs/>
                <w:kern w:val="2"/>
                <w:szCs w:val="24"/>
              </w:rPr>
              <w:lastRenderedPageBreak/>
              <w:t>6.2. Garantinė priežiūra</w:t>
            </w:r>
          </w:p>
        </w:tc>
        <w:tc>
          <w:tcPr>
            <w:tcW w:w="6778" w:type="dxa"/>
            <w:gridSpan w:val="2"/>
          </w:tcPr>
          <w:p w14:paraId="7039693B" w14:textId="201B3A34" w:rsidR="00AA0BF3" w:rsidRPr="005E5E6B" w:rsidRDefault="00DF05A4" w:rsidP="007E5725">
            <w:pPr>
              <w:jc w:val="both"/>
              <w:rPr>
                <w:kern w:val="2"/>
                <w:szCs w:val="24"/>
              </w:rPr>
            </w:pPr>
            <w:r w:rsidRPr="005E5E6B">
              <w:rPr>
                <w:kern w:val="2"/>
                <w:szCs w:val="24"/>
              </w:rPr>
              <w:t xml:space="preserve">Garantinio termino laikotarpiu Tiekėjas, gavęs pranešimą apie Prekės trūkumus, turi atvykti ne vėliau kaip per </w:t>
            </w:r>
            <w:r w:rsidR="007E5725" w:rsidRPr="005E5E6B">
              <w:rPr>
                <w:kern w:val="2"/>
                <w:szCs w:val="24"/>
              </w:rPr>
              <w:t xml:space="preserve">24 val. </w:t>
            </w:r>
            <w:r w:rsidRPr="005E5E6B">
              <w:rPr>
                <w:kern w:val="2"/>
                <w:szCs w:val="24"/>
              </w:rPr>
              <w:t xml:space="preserve"> nuo pranešimo apie trūkumus Tiekėjui gavimo.</w:t>
            </w:r>
          </w:p>
          <w:p w14:paraId="6586E82E" w14:textId="605255C8" w:rsidR="00AA0BF3" w:rsidRPr="005E5E6B" w:rsidRDefault="00DF05A4" w:rsidP="007E5725">
            <w:pPr>
              <w:jc w:val="both"/>
              <w:rPr>
                <w:kern w:val="2"/>
                <w:szCs w:val="24"/>
              </w:rPr>
            </w:pPr>
            <w:r w:rsidRPr="005E5E6B">
              <w:rPr>
                <w:kern w:val="2"/>
                <w:szCs w:val="24"/>
              </w:rPr>
              <w:t xml:space="preserve">Tiekėjas privalo pašalinti trūkumus ne vėliau kaip per </w:t>
            </w:r>
            <w:r w:rsidR="007E5725" w:rsidRPr="005E5E6B">
              <w:rPr>
                <w:kern w:val="2"/>
                <w:szCs w:val="24"/>
              </w:rPr>
              <w:t>5 darbo dienas.</w:t>
            </w:r>
          </w:p>
        </w:tc>
      </w:tr>
      <w:tr w:rsidR="00AA0BF3" w:rsidRPr="005E5E6B" w14:paraId="481BC3BC" w14:textId="77777777" w:rsidTr="000D46EA">
        <w:trPr>
          <w:gridAfter w:val="1"/>
          <w:wAfter w:w="11" w:type="dxa"/>
          <w:trHeight w:val="300"/>
        </w:trPr>
        <w:tc>
          <w:tcPr>
            <w:tcW w:w="2704" w:type="dxa"/>
            <w:gridSpan w:val="2"/>
          </w:tcPr>
          <w:p w14:paraId="48E11372" w14:textId="2E7A3EEA" w:rsidR="00AA0BF3" w:rsidRPr="005E5E6B" w:rsidRDefault="00DF05A4">
            <w:pPr>
              <w:rPr>
                <w:b/>
                <w:bCs/>
                <w:kern w:val="2"/>
                <w:szCs w:val="24"/>
              </w:rPr>
            </w:pPr>
            <w:r w:rsidRPr="005E5E6B">
              <w:rPr>
                <w:b/>
                <w:bCs/>
                <w:kern w:val="2"/>
                <w:szCs w:val="24"/>
              </w:rPr>
              <w:t xml:space="preserve">6.3. </w:t>
            </w:r>
            <w:r w:rsidR="0017389B">
              <w:rPr>
                <w:b/>
                <w:bCs/>
                <w:kern w:val="2"/>
                <w:szCs w:val="24"/>
              </w:rPr>
              <w:t>Kokybinių kriterijų įgyvendinimo ir tikrinimo tvarka</w:t>
            </w:r>
          </w:p>
        </w:tc>
        <w:tc>
          <w:tcPr>
            <w:tcW w:w="6778" w:type="dxa"/>
            <w:gridSpan w:val="2"/>
          </w:tcPr>
          <w:p w14:paraId="2CEE2C07" w14:textId="21B14503" w:rsidR="00AA0BF3" w:rsidRPr="000D7533" w:rsidRDefault="000D7533">
            <w:pPr>
              <w:rPr>
                <w:kern w:val="2"/>
                <w:szCs w:val="24"/>
              </w:rPr>
            </w:pPr>
            <w:r w:rsidRPr="000D7533">
              <w:rPr>
                <w:kern w:val="2"/>
                <w:szCs w:val="24"/>
              </w:rPr>
              <w:t xml:space="preserve">Kokybiniai kriterijai įvertinti pasiūlymų vertinimo metu. </w:t>
            </w:r>
          </w:p>
        </w:tc>
      </w:tr>
      <w:tr w:rsidR="00AA0BF3" w:rsidRPr="005E5E6B" w14:paraId="2C7A788A" w14:textId="77777777" w:rsidTr="000D46EA">
        <w:trPr>
          <w:gridAfter w:val="1"/>
          <w:wAfter w:w="11" w:type="dxa"/>
          <w:trHeight w:val="300"/>
        </w:trPr>
        <w:tc>
          <w:tcPr>
            <w:tcW w:w="9482" w:type="dxa"/>
            <w:gridSpan w:val="4"/>
          </w:tcPr>
          <w:p w14:paraId="6C30F02A" w14:textId="77777777" w:rsidR="00AA0BF3" w:rsidRPr="005E5E6B" w:rsidRDefault="00DF05A4">
            <w:pPr>
              <w:jc w:val="center"/>
              <w:rPr>
                <w:b/>
                <w:bCs/>
                <w:kern w:val="2"/>
                <w:szCs w:val="24"/>
              </w:rPr>
            </w:pPr>
            <w:r w:rsidRPr="005E5E6B">
              <w:rPr>
                <w:b/>
                <w:bCs/>
                <w:kern w:val="2"/>
                <w:szCs w:val="24"/>
              </w:rPr>
              <w:t>7. SUTARTIES VYKDYMUI PASITELKIAMI SUBTIEKĖJAI</w:t>
            </w:r>
          </w:p>
        </w:tc>
      </w:tr>
      <w:tr w:rsidR="00AA0BF3" w:rsidRPr="005E5E6B" w14:paraId="0AF6EEB2" w14:textId="77777777" w:rsidTr="000D46EA">
        <w:trPr>
          <w:gridAfter w:val="1"/>
          <w:wAfter w:w="11" w:type="dxa"/>
          <w:trHeight w:val="300"/>
        </w:trPr>
        <w:tc>
          <w:tcPr>
            <w:tcW w:w="2704" w:type="dxa"/>
            <w:gridSpan w:val="2"/>
          </w:tcPr>
          <w:p w14:paraId="716F1494" w14:textId="13FA19C3" w:rsidR="00AA0BF3" w:rsidRPr="005E5E6B" w:rsidRDefault="00DF05A4">
            <w:pPr>
              <w:rPr>
                <w:b/>
                <w:bCs/>
                <w:kern w:val="2"/>
                <w:szCs w:val="24"/>
              </w:rPr>
            </w:pPr>
            <w:r w:rsidRPr="005E5E6B">
              <w:rPr>
                <w:b/>
                <w:bCs/>
                <w:kern w:val="2"/>
                <w:szCs w:val="24"/>
              </w:rPr>
              <w:t xml:space="preserve">Sutarties vykdymui pasitelkiami subtiekėjai </w:t>
            </w:r>
          </w:p>
        </w:tc>
        <w:tc>
          <w:tcPr>
            <w:tcW w:w="6778" w:type="dxa"/>
            <w:gridSpan w:val="2"/>
          </w:tcPr>
          <w:p w14:paraId="4D7578C9" w14:textId="77777777" w:rsidR="00AA0BF3" w:rsidRDefault="00DF05A4" w:rsidP="009C0A88">
            <w:pPr>
              <w:jc w:val="both"/>
              <w:rPr>
                <w:kern w:val="2"/>
                <w:szCs w:val="24"/>
              </w:rPr>
            </w:pPr>
            <w:r w:rsidRPr="000D7533">
              <w:rPr>
                <w:kern w:val="2"/>
                <w:szCs w:val="24"/>
              </w:rPr>
              <w:t>Sutarties vykdymui subtiekėjai nepasitelkiami.</w:t>
            </w:r>
          </w:p>
          <w:p w14:paraId="6E2997E4" w14:textId="77777777" w:rsidR="000D7533" w:rsidRPr="000D7533" w:rsidRDefault="000D7533" w:rsidP="009C0A88">
            <w:pPr>
              <w:jc w:val="both"/>
              <w:rPr>
                <w:kern w:val="2"/>
                <w:szCs w:val="24"/>
              </w:rPr>
            </w:pPr>
          </w:p>
          <w:p w14:paraId="6F448462" w14:textId="68076C0F" w:rsidR="00AA0BF3" w:rsidRDefault="000D7533" w:rsidP="009C0A88">
            <w:pPr>
              <w:jc w:val="both"/>
              <w:rPr>
                <w:kern w:val="2"/>
                <w:szCs w:val="24"/>
              </w:rPr>
            </w:pPr>
            <w:r>
              <w:rPr>
                <w:kern w:val="2"/>
                <w:szCs w:val="24"/>
              </w:rPr>
              <w:t>a</w:t>
            </w:r>
            <w:r w:rsidR="00DF05A4" w:rsidRPr="000D7533">
              <w:rPr>
                <w:kern w:val="2"/>
                <w:szCs w:val="24"/>
              </w:rPr>
              <w:t>rba</w:t>
            </w:r>
          </w:p>
          <w:p w14:paraId="5639C3B9" w14:textId="77777777" w:rsidR="000D7533" w:rsidRPr="000D7533" w:rsidRDefault="000D7533" w:rsidP="009C0A88">
            <w:pPr>
              <w:jc w:val="both"/>
              <w:rPr>
                <w:kern w:val="2"/>
                <w:szCs w:val="24"/>
              </w:rPr>
            </w:pPr>
          </w:p>
          <w:p w14:paraId="249508E2" w14:textId="0D2BA929" w:rsidR="000D7533" w:rsidRPr="005E5E6B" w:rsidRDefault="000D7533" w:rsidP="009C0A88">
            <w:pPr>
              <w:jc w:val="both"/>
              <w:rPr>
                <w:kern w:val="2"/>
                <w:szCs w:val="24"/>
              </w:rPr>
            </w:pPr>
            <w:r w:rsidRPr="000D7533">
              <w:rPr>
                <w:kern w:val="2"/>
                <w:szCs w:val="24"/>
              </w:rPr>
              <w:t>Sutarties vykdymui pasitelkiami subtiekėjai ir (ar) specialistai yra nurodyti Sutarties priede Nr. (...) „Sutarties vykdymui pasitelkiami subtiekėjai ir (ar) specialistai“.</w:t>
            </w:r>
          </w:p>
          <w:p w14:paraId="7AD65139" w14:textId="434AC3A6" w:rsidR="00AA0BF3" w:rsidRPr="005E5E6B" w:rsidRDefault="00AA0BF3" w:rsidP="009C0A88">
            <w:pPr>
              <w:jc w:val="both"/>
              <w:rPr>
                <w:b/>
                <w:bCs/>
                <w:kern w:val="2"/>
                <w:szCs w:val="24"/>
              </w:rPr>
            </w:pPr>
          </w:p>
        </w:tc>
      </w:tr>
      <w:tr w:rsidR="00AA0BF3" w:rsidRPr="005E5E6B" w14:paraId="4EC65743" w14:textId="77777777" w:rsidTr="000D46EA">
        <w:trPr>
          <w:gridAfter w:val="1"/>
          <w:wAfter w:w="11" w:type="dxa"/>
          <w:trHeight w:val="300"/>
        </w:trPr>
        <w:tc>
          <w:tcPr>
            <w:tcW w:w="9482" w:type="dxa"/>
            <w:gridSpan w:val="4"/>
          </w:tcPr>
          <w:p w14:paraId="3E2FE739" w14:textId="77777777" w:rsidR="00AA0BF3" w:rsidRPr="005E5E6B" w:rsidRDefault="00DF05A4">
            <w:pPr>
              <w:jc w:val="center"/>
              <w:rPr>
                <w:b/>
                <w:bCs/>
                <w:kern w:val="2"/>
                <w:szCs w:val="24"/>
              </w:rPr>
            </w:pPr>
            <w:r w:rsidRPr="005E5E6B">
              <w:rPr>
                <w:b/>
                <w:bCs/>
                <w:kern w:val="2"/>
                <w:szCs w:val="24"/>
              </w:rPr>
              <w:t>8. PRIEVOLIŲ PAGAL SUTARTĮ ĮVYKDYMO UŽTIKRINIMAS</w:t>
            </w:r>
          </w:p>
        </w:tc>
      </w:tr>
      <w:tr w:rsidR="00AA0BF3" w:rsidRPr="005E5E6B" w14:paraId="680F7AF8" w14:textId="77777777" w:rsidTr="000D46EA">
        <w:trPr>
          <w:gridAfter w:val="1"/>
          <w:wAfter w:w="11" w:type="dxa"/>
          <w:trHeight w:val="300"/>
        </w:trPr>
        <w:tc>
          <w:tcPr>
            <w:tcW w:w="2704" w:type="dxa"/>
            <w:gridSpan w:val="2"/>
          </w:tcPr>
          <w:p w14:paraId="2A0E9236" w14:textId="77777777" w:rsidR="00AA0BF3" w:rsidRPr="005E5E6B" w:rsidRDefault="00DF05A4">
            <w:pPr>
              <w:rPr>
                <w:b/>
                <w:bCs/>
                <w:kern w:val="2"/>
                <w:szCs w:val="24"/>
              </w:rPr>
            </w:pPr>
            <w:r w:rsidRPr="005E5E6B">
              <w:rPr>
                <w:b/>
                <w:bCs/>
                <w:kern w:val="2"/>
                <w:szCs w:val="24"/>
              </w:rPr>
              <w:t>8.1. Prievolių pagal Sutartį įvykdymo užtikrinimo būdas (-ai)</w:t>
            </w:r>
          </w:p>
        </w:tc>
        <w:tc>
          <w:tcPr>
            <w:tcW w:w="6778" w:type="dxa"/>
            <w:gridSpan w:val="2"/>
          </w:tcPr>
          <w:p w14:paraId="0C0BF88A" w14:textId="52295F88" w:rsidR="00AA0BF3" w:rsidRPr="005E5E6B" w:rsidRDefault="00DF05A4">
            <w:pPr>
              <w:rPr>
                <w:i/>
                <w:iCs/>
                <w:color w:val="4472C4"/>
                <w:kern w:val="2"/>
                <w:szCs w:val="24"/>
              </w:rPr>
            </w:pPr>
            <w:r w:rsidRPr="005E5E6B">
              <w:rPr>
                <w:kern w:val="2"/>
                <w:szCs w:val="24"/>
              </w:rPr>
              <w:t>Prievolių pagal Sutartį įvykdymas gali būti užtikrinamas</w:t>
            </w:r>
            <w:r w:rsidR="009C0A88" w:rsidRPr="005E5E6B">
              <w:rPr>
                <w:kern w:val="2"/>
                <w:szCs w:val="24"/>
              </w:rPr>
              <w:t>:</w:t>
            </w:r>
            <w:r w:rsidRPr="005E5E6B">
              <w:rPr>
                <w:kern w:val="2"/>
                <w:szCs w:val="24"/>
              </w:rPr>
              <w:t xml:space="preserve"> </w:t>
            </w:r>
          </w:p>
          <w:p w14:paraId="424A6E38" w14:textId="39238C31" w:rsidR="00AA0BF3" w:rsidRPr="005E5E6B" w:rsidRDefault="00DF05A4">
            <w:pPr>
              <w:rPr>
                <w:kern w:val="2"/>
                <w:szCs w:val="24"/>
              </w:rPr>
            </w:pPr>
            <w:r w:rsidRPr="005E5E6B">
              <w:rPr>
                <w:kern w:val="2"/>
                <w:szCs w:val="24"/>
              </w:rPr>
              <w:t>Netesybomis (delspinigiais, bauda</w:t>
            </w:r>
            <w:r w:rsidR="009C0A88" w:rsidRPr="005E5E6B">
              <w:rPr>
                <w:kern w:val="2"/>
                <w:szCs w:val="24"/>
              </w:rPr>
              <w:t>).</w:t>
            </w:r>
          </w:p>
          <w:p w14:paraId="66E7DCD3" w14:textId="1842CD15" w:rsidR="00AA0BF3" w:rsidRPr="005E5E6B" w:rsidRDefault="00AA0BF3">
            <w:pPr>
              <w:rPr>
                <w:kern w:val="2"/>
                <w:szCs w:val="24"/>
              </w:rPr>
            </w:pPr>
          </w:p>
        </w:tc>
      </w:tr>
      <w:tr w:rsidR="00AA0BF3" w:rsidRPr="005E5E6B" w14:paraId="74DB5C8F" w14:textId="77777777" w:rsidTr="000D46EA">
        <w:trPr>
          <w:gridAfter w:val="1"/>
          <w:wAfter w:w="11" w:type="dxa"/>
          <w:trHeight w:val="300"/>
        </w:trPr>
        <w:tc>
          <w:tcPr>
            <w:tcW w:w="2704" w:type="dxa"/>
            <w:gridSpan w:val="2"/>
          </w:tcPr>
          <w:p w14:paraId="34ED60A6" w14:textId="7D86B9C3" w:rsidR="00AA0BF3" w:rsidRPr="005E5E6B" w:rsidRDefault="00DF05A4">
            <w:pPr>
              <w:rPr>
                <w:b/>
                <w:bCs/>
                <w:kern w:val="2"/>
                <w:szCs w:val="24"/>
              </w:rPr>
            </w:pPr>
            <w:r w:rsidRPr="005E5E6B">
              <w:rPr>
                <w:b/>
                <w:bCs/>
                <w:kern w:val="2"/>
                <w:szCs w:val="24"/>
              </w:rPr>
              <w:t xml:space="preserve">8.2. Sutarties įvykdymo užtikrinimo </w:t>
            </w:r>
            <w:r w:rsidR="000D7533">
              <w:rPr>
                <w:b/>
                <w:bCs/>
                <w:kern w:val="2"/>
                <w:szCs w:val="24"/>
              </w:rPr>
              <w:t xml:space="preserve">galiojimo terminas </w:t>
            </w:r>
          </w:p>
        </w:tc>
        <w:tc>
          <w:tcPr>
            <w:tcW w:w="6778" w:type="dxa"/>
            <w:gridSpan w:val="2"/>
          </w:tcPr>
          <w:p w14:paraId="11A19101" w14:textId="77777777" w:rsidR="00AA0BF3" w:rsidRPr="005E5E6B" w:rsidRDefault="00DF05A4">
            <w:pPr>
              <w:rPr>
                <w:kern w:val="2"/>
                <w:szCs w:val="24"/>
              </w:rPr>
            </w:pPr>
            <w:r w:rsidRPr="005E5E6B">
              <w:rPr>
                <w:kern w:val="2"/>
                <w:szCs w:val="24"/>
              </w:rPr>
              <w:t>Netaikoma</w:t>
            </w:r>
          </w:p>
          <w:p w14:paraId="30C446C2" w14:textId="430F32FA" w:rsidR="00AA0BF3" w:rsidRPr="005E5E6B" w:rsidRDefault="00AA0BF3" w:rsidP="009C0A88">
            <w:pPr>
              <w:rPr>
                <w:kern w:val="2"/>
                <w:szCs w:val="24"/>
              </w:rPr>
            </w:pPr>
          </w:p>
        </w:tc>
      </w:tr>
      <w:tr w:rsidR="000D7533" w:rsidRPr="005E5E6B" w14:paraId="592369BA" w14:textId="77777777" w:rsidTr="000D46EA">
        <w:trPr>
          <w:gridAfter w:val="1"/>
          <w:wAfter w:w="11" w:type="dxa"/>
          <w:trHeight w:val="300"/>
        </w:trPr>
        <w:tc>
          <w:tcPr>
            <w:tcW w:w="2704" w:type="dxa"/>
            <w:gridSpan w:val="2"/>
          </w:tcPr>
          <w:p w14:paraId="00495D65" w14:textId="37089070" w:rsidR="000D7533" w:rsidRPr="005E5E6B" w:rsidRDefault="000D7533">
            <w:pPr>
              <w:rPr>
                <w:b/>
                <w:bCs/>
                <w:kern w:val="2"/>
                <w:szCs w:val="24"/>
              </w:rPr>
            </w:pPr>
            <w:r>
              <w:rPr>
                <w:b/>
                <w:bCs/>
                <w:kern w:val="2"/>
                <w:szCs w:val="24"/>
              </w:rPr>
              <w:t>8.3. Sutarties įvykdymo užtikrinimo pateikimas</w:t>
            </w:r>
          </w:p>
        </w:tc>
        <w:tc>
          <w:tcPr>
            <w:tcW w:w="6778" w:type="dxa"/>
            <w:gridSpan w:val="2"/>
          </w:tcPr>
          <w:p w14:paraId="19908AA4" w14:textId="6DCD9B7C" w:rsidR="000D7533" w:rsidRPr="005E5E6B" w:rsidRDefault="000D7533">
            <w:pPr>
              <w:rPr>
                <w:kern w:val="2"/>
                <w:szCs w:val="24"/>
              </w:rPr>
            </w:pPr>
            <w:r>
              <w:rPr>
                <w:kern w:val="2"/>
                <w:szCs w:val="24"/>
              </w:rPr>
              <w:t>Netaikoma</w:t>
            </w:r>
          </w:p>
        </w:tc>
      </w:tr>
      <w:tr w:rsidR="00AA0BF3" w:rsidRPr="005E5E6B" w14:paraId="6B6BAC30" w14:textId="77777777" w:rsidTr="000D46EA">
        <w:trPr>
          <w:gridAfter w:val="1"/>
          <w:wAfter w:w="11" w:type="dxa"/>
          <w:trHeight w:val="300"/>
        </w:trPr>
        <w:tc>
          <w:tcPr>
            <w:tcW w:w="9482" w:type="dxa"/>
            <w:gridSpan w:val="4"/>
          </w:tcPr>
          <w:p w14:paraId="1E7AE338" w14:textId="77777777" w:rsidR="00AA0BF3" w:rsidRPr="005E5E6B" w:rsidRDefault="00DF05A4">
            <w:pPr>
              <w:jc w:val="center"/>
              <w:rPr>
                <w:b/>
                <w:bCs/>
                <w:kern w:val="2"/>
                <w:szCs w:val="24"/>
              </w:rPr>
            </w:pPr>
            <w:r w:rsidRPr="005E5E6B">
              <w:rPr>
                <w:b/>
                <w:bCs/>
                <w:kern w:val="2"/>
                <w:szCs w:val="24"/>
              </w:rPr>
              <w:t>9. ŠALIŲ ATSAKOMYBĖ</w:t>
            </w:r>
          </w:p>
        </w:tc>
      </w:tr>
      <w:tr w:rsidR="00AA0BF3" w:rsidRPr="005E5E6B" w14:paraId="66A3024D" w14:textId="77777777" w:rsidTr="000D46EA">
        <w:trPr>
          <w:gridAfter w:val="1"/>
          <w:wAfter w:w="11" w:type="dxa"/>
          <w:trHeight w:val="300"/>
        </w:trPr>
        <w:tc>
          <w:tcPr>
            <w:tcW w:w="2704" w:type="dxa"/>
            <w:gridSpan w:val="2"/>
          </w:tcPr>
          <w:p w14:paraId="1CB9AD45" w14:textId="77777777" w:rsidR="00AA0BF3" w:rsidRPr="005E5E6B" w:rsidRDefault="00DF05A4">
            <w:pPr>
              <w:rPr>
                <w:b/>
                <w:bCs/>
                <w:kern w:val="2"/>
                <w:szCs w:val="24"/>
              </w:rPr>
            </w:pPr>
            <w:r w:rsidRPr="005E5E6B">
              <w:rPr>
                <w:b/>
                <w:bCs/>
                <w:kern w:val="2"/>
                <w:szCs w:val="24"/>
              </w:rPr>
              <w:t>9.1. Pirkėjui taikomos netesybos už mokėjimų pagal Sutartį vėlavimą</w:t>
            </w:r>
          </w:p>
        </w:tc>
        <w:tc>
          <w:tcPr>
            <w:tcW w:w="6778" w:type="dxa"/>
            <w:gridSpan w:val="2"/>
          </w:tcPr>
          <w:p w14:paraId="1D80860A" w14:textId="7E2A6F30" w:rsidR="00AA0BF3" w:rsidRPr="005E5E6B" w:rsidRDefault="00DF05A4" w:rsidP="009C0A88">
            <w:pPr>
              <w:jc w:val="both"/>
              <w:rPr>
                <w:color w:val="000000"/>
                <w:kern w:val="2"/>
                <w:szCs w:val="24"/>
              </w:rPr>
            </w:pPr>
            <w:r w:rsidRPr="005E5E6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Pr="005E5E6B">
              <w:rPr>
                <w:i/>
                <w:iCs/>
                <w:kern w:val="2"/>
                <w:szCs w:val="24"/>
              </w:rPr>
              <w:t>. </w:t>
            </w:r>
          </w:p>
        </w:tc>
      </w:tr>
      <w:tr w:rsidR="00AA0BF3" w:rsidRPr="005E5E6B" w14:paraId="65779359" w14:textId="77777777" w:rsidTr="000D46EA">
        <w:trPr>
          <w:gridAfter w:val="1"/>
          <w:wAfter w:w="11" w:type="dxa"/>
          <w:trHeight w:val="300"/>
        </w:trPr>
        <w:tc>
          <w:tcPr>
            <w:tcW w:w="2704" w:type="dxa"/>
            <w:gridSpan w:val="2"/>
          </w:tcPr>
          <w:p w14:paraId="169C278E" w14:textId="77777777" w:rsidR="00AA0BF3" w:rsidRPr="005E5E6B" w:rsidRDefault="00DF05A4">
            <w:pPr>
              <w:rPr>
                <w:b/>
                <w:bCs/>
                <w:kern w:val="2"/>
                <w:szCs w:val="24"/>
              </w:rPr>
            </w:pPr>
            <w:r w:rsidRPr="005E5E6B">
              <w:rPr>
                <w:b/>
                <w:bCs/>
                <w:kern w:val="2"/>
                <w:szCs w:val="24"/>
              </w:rPr>
              <w:t>9.2. Tiekėjui taikomos netesybos</w:t>
            </w:r>
          </w:p>
        </w:tc>
        <w:tc>
          <w:tcPr>
            <w:tcW w:w="6778" w:type="dxa"/>
            <w:gridSpan w:val="2"/>
          </w:tcPr>
          <w:p w14:paraId="7FA6356B" w14:textId="5C43128C" w:rsidR="00AA0BF3" w:rsidRPr="005E5E6B" w:rsidRDefault="00DF05A4" w:rsidP="00A932DF">
            <w:pPr>
              <w:jc w:val="both"/>
              <w:rPr>
                <w:color w:val="000000"/>
                <w:kern w:val="2"/>
                <w:szCs w:val="24"/>
              </w:rPr>
            </w:pPr>
            <w:r w:rsidRPr="005E5E6B">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5E5E6B">
              <w:rPr>
                <w:kern w:val="2"/>
                <w:szCs w:val="24"/>
              </w:rPr>
              <w:lastRenderedPageBreak/>
              <w:t>0,02 (dvi šimtosios) procento  </w:t>
            </w:r>
            <w:r w:rsidRPr="005E5E6B">
              <w:rPr>
                <w:color w:val="000000"/>
                <w:kern w:val="2"/>
                <w:szCs w:val="24"/>
              </w:rPr>
              <w:t xml:space="preserve">dydžio delspinigius už kiekvieną uždelstą </w:t>
            </w:r>
            <w:r w:rsidRPr="005E5E6B">
              <w:rPr>
                <w:kern w:val="2"/>
                <w:szCs w:val="24"/>
              </w:rPr>
              <w:t xml:space="preserve">dieną </w:t>
            </w:r>
            <w:r w:rsidRPr="005E5E6B">
              <w:rPr>
                <w:color w:val="000000"/>
                <w:kern w:val="2"/>
                <w:szCs w:val="24"/>
              </w:rPr>
              <w:t>nuo laiku neperduotų Prekių ar Prekių, turinčių trūkumų, kainos be PVM. </w:t>
            </w:r>
          </w:p>
          <w:p w14:paraId="3DB50B19" w14:textId="339F6CC1" w:rsidR="00AA0BF3" w:rsidRPr="005E5E6B" w:rsidRDefault="00DF05A4" w:rsidP="00A932DF">
            <w:pPr>
              <w:jc w:val="both"/>
              <w:rPr>
                <w:b/>
                <w:bCs/>
                <w:kern w:val="2"/>
                <w:szCs w:val="24"/>
              </w:rPr>
            </w:pPr>
            <w:r w:rsidRPr="005E5E6B">
              <w:rPr>
                <w:color w:val="000000"/>
                <w:kern w:val="2"/>
                <w:szCs w:val="24"/>
              </w:rPr>
              <w:t>9.2.2. Tiekėj</w:t>
            </w:r>
            <w:r w:rsidR="00A932DF" w:rsidRPr="005E5E6B">
              <w:rPr>
                <w:color w:val="000000"/>
                <w:kern w:val="2"/>
                <w:szCs w:val="24"/>
              </w:rPr>
              <w:t>o</w:t>
            </w:r>
            <w:r w:rsidRPr="005E5E6B">
              <w:rPr>
                <w:color w:val="000000"/>
                <w:kern w:val="2"/>
                <w:szCs w:val="24"/>
              </w:rPr>
              <w:t xml:space="preserve"> </w:t>
            </w:r>
            <w:r w:rsidR="00A932DF" w:rsidRPr="005E5E6B">
              <w:rPr>
                <w:color w:val="000000"/>
                <w:kern w:val="2"/>
                <w:szCs w:val="24"/>
              </w:rPr>
              <w:t xml:space="preserve">netesybų sumą </w:t>
            </w:r>
            <w:r w:rsidRPr="005E5E6B">
              <w:rPr>
                <w:color w:val="000000"/>
                <w:kern w:val="2"/>
                <w:szCs w:val="24"/>
              </w:rPr>
              <w:t>Pirkėj</w:t>
            </w:r>
            <w:r w:rsidR="00A932DF" w:rsidRPr="005E5E6B">
              <w:rPr>
                <w:color w:val="000000"/>
                <w:kern w:val="2"/>
                <w:szCs w:val="24"/>
              </w:rPr>
              <w:t>as</w:t>
            </w:r>
            <w:r w:rsidRPr="005E5E6B">
              <w:rPr>
                <w:color w:val="000000"/>
                <w:kern w:val="2"/>
                <w:szCs w:val="24"/>
              </w:rPr>
              <w:t xml:space="preserve"> </w:t>
            </w:r>
            <w:r w:rsidR="00A932DF" w:rsidRPr="005E5E6B">
              <w:rPr>
                <w:color w:val="000000"/>
                <w:kern w:val="2"/>
                <w:szCs w:val="24"/>
              </w:rPr>
              <w:t>išskaičiuoja iš Tiekėjui mokėtinų sumų vienašališkai.</w:t>
            </w:r>
            <w:r w:rsidRPr="005E5E6B">
              <w:rPr>
                <w:color w:val="000000"/>
                <w:kern w:val="2"/>
                <w:szCs w:val="24"/>
              </w:rPr>
              <w:t xml:space="preserve"> </w:t>
            </w:r>
          </w:p>
        </w:tc>
      </w:tr>
      <w:tr w:rsidR="00AA0BF3" w:rsidRPr="005E5E6B" w14:paraId="773193A8" w14:textId="77777777" w:rsidTr="000D46EA">
        <w:trPr>
          <w:gridAfter w:val="1"/>
          <w:wAfter w:w="11" w:type="dxa"/>
          <w:trHeight w:val="300"/>
        </w:trPr>
        <w:tc>
          <w:tcPr>
            <w:tcW w:w="2704" w:type="dxa"/>
            <w:gridSpan w:val="2"/>
          </w:tcPr>
          <w:p w14:paraId="375CB24C" w14:textId="1965805A" w:rsidR="00AA0BF3" w:rsidRPr="005E5E6B" w:rsidRDefault="00DF05A4">
            <w:pPr>
              <w:rPr>
                <w:b/>
                <w:bCs/>
                <w:kern w:val="2"/>
                <w:szCs w:val="24"/>
              </w:rPr>
            </w:pPr>
            <w:r w:rsidRPr="005E5E6B">
              <w:rPr>
                <w:b/>
                <w:bCs/>
                <w:kern w:val="2"/>
                <w:szCs w:val="24"/>
              </w:rPr>
              <w:lastRenderedPageBreak/>
              <w:t>9.3. Tiekėjui taikoma bauda nutraukus Sutartį dėl esminio Sutarties pažeidimo</w:t>
            </w:r>
            <w:r w:rsidR="004128A2">
              <w:rPr>
                <w:b/>
                <w:bCs/>
                <w:kern w:val="2"/>
                <w:szCs w:val="24"/>
              </w:rPr>
              <w:t xml:space="preserve"> ar nepagrįstai nutraukus Sutarties vykdymą ne Sutartyje nustatyta tvarka</w:t>
            </w:r>
          </w:p>
        </w:tc>
        <w:tc>
          <w:tcPr>
            <w:tcW w:w="6778" w:type="dxa"/>
            <w:gridSpan w:val="2"/>
          </w:tcPr>
          <w:p w14:paraId="7A30D5D6" w14:textId="5554A217" w:rsidR="00AA0BF3" w:rsidRPr="005E5E6B" w:rsidRDefault="00DF05A4" w:rsidP="00A932DF">
            <w:pPr>
              <w:jc w:val="both"/>
              <w:rPr>
                <w:kern w:val="2"/>
                <w:szCs w:val="24"/>
              </w:rPr>
            </w:pPr>
            <w:r w:rsidRPr="005E5E6B">
              <w:rPr>
                <w:kern w:val="2"/>
                <w:szCs w:val="24"/>
              </w:rPr>
              <w:t xml:space="preserve">Nutraukus Sutartį dėl Tiekėjo padaryto esminio Sutarties pažeidimo, nustatyto Sutarties Specialiosiose sąlygose, Tiekėjas privalo sumokėti Pirkėjui </w:t>
            </w:r>
            <w:r w:rsidR="00A932DF" w:rsidRPr="005E5E6B">
              <w:rPr>
                <w:kern w:val="2"/>
                <w:szCs w:val="24"/>
              </w:rPr>
              <w:t>5</w:t>
            </w:r>
            <w:r w:rsidRPr="005E5E6B">
              <w:rPr>
                <w:kern w:val="2"/>
                <w:szCs w:val="24"/>
              </w:rPr>
              <w:t xml:space="preserve"> </w:t>
            </w:r>
            <w:r w:rsidR="00A932DF" w:rsidRPr="005E5E6B">
              <w:rPr>
                <w:kern w:val="2"/>
                <w:szCs w:val="24"/>
              </w:rPr>
              <w:t xml:space="preserve">(penkių) </w:t>
            </w:r>
            <w:r w:rsidRPr="005E5E6B">
              <w:rPr>
                <w:kern w:val="2"/>
                <w:szCs w:val="24"/>
              </w:rPr>
              <w:t xml:space="preserve">procentų dydžio baudą nuo Pradinės Sutarties vertės be PVM, nurodytos Specialiųjų sąlygų 5.2 punkte. </w:t>
            </w:r>
          </w:p>
          <w:p w14:paraId="57E13EC3" w14:textId="2ADB249F" w:rsidR="00AA0BF3" w:rsidRPr="005E5E6B" w:rsidRDefault="00AA0BF3" w:rsidP="00A932DF">
            <w:pPr>
              <w:jc w:val="both"/>
              <w:rPr>
                <w:kern w:val="2"/>
                <w:szCs w:val="24"/>
              </w:rPr>
            </w:pPr>
          </w:p>
        </w:tc>
      </w:tr>
      <w:tr w:rsidR="00AA0BF3" w:rsidRPr="005E5E6B" w14:paraId="0BE1094A" w14:textId="77777777" w:rsidTr="000D46EA">
        <w:trPr>
          <w:gridAfter w:val="1"/>
          <w:wAfter w:w="11" w:type="dxa"/>
          <w:trHeight w:val="300"/>
        </w:trPr>
        <w:tc>
          <w:tcPr>
            <w:tcW w:w="2704" w:type="dxa"/>
            <w:gridSpan w:val="2"/>
          </w:tcPr>
          <w:p w14:paraId="43FA858C" w14:textId="77777777" w:rsidR="00AA0BF3" w:rsidRPr="005E5E6B" w:rsidRDefault="00DF05A4">
            <w:pPr>
              <w:rPr>
                <w:b/>
                <w:bCs/>
                <w:kern w:val="2"/>
                <w:szCs w:val="24"/>
              </w:rPr>
            </w:pPr>
            <w:r w:rsidRPr="005E5E6B">
              <w:rPr>
                <w:b/>
                <w:bCs/>
                <w:kern w:val="2"/>
                <w:szCs w:val="24"/>
              </w:rPr>
              <w:t xml:space="preserve">9.4. Tiekėjui taikoma bauda dėl esamų subtiekėjų ar specialistų pakeitimo / naujų subtiekėjų pasitelkimo nesilaikant Bendrosiose sąlygose nurodytos subtiekėjų ar specialistų keitimo tvarkos </w:t>
            </w:r>
          </w:p>
        </w:tc>
        <w:tc>
          <w:tcPr>
            <w:tcW w:w="6778" w:type="dxa"/>
            <w:gridSpan w:val="2"/>
          </w:tcPr>
          <w:p w14:paraId="7CE22CE3" w14:textId="07C5A34A" w:rsidR="00AA0BF3" w:rsidRPr="005E5E6B" w:rsidRDefault="004128A2">
            <w:pPr>
              <w:rPr>
                <w:kern w:val="2"/>
                <w:szCs w:val="24"/>
              </w:rPr>
            </w:pPr>
            <w:r>
              <w:rPr>
                <w:kern w:val="2"/>
                <w:szCs w:val="24"/>
              </w:rPr>
              <w:t>Netaikoma</w:t>
            </w:r>
            <w:r w:rsidR="00A932DF" w:rsidRPr="005E5E6B">
              <w:rPr>
                <w:kern w:val="2"/>
                <w:szCs w:val="24"/>
              </w:rPr>
              <w:t xml:space="preserve"> </w:t>
            </w:r>
          </w:p>
        </w:tc>
      </w:tr>
      <w:tr w:rsidR="00AA0BF3" w:rsidRPr="005E5E6B" w14:paraId="7A70D670" w14:textId="77777777" w:rsidTr="000D46EA">
        <w:trPr>
          <w:gridAfter w:val="1"/>
          <w:wAfter w:w="11" w:type="dxa"/>
          <w:trHeight w:val="300"/>
        </w:trPr>
        <w:tc>
          <w:tcPr>
            <w:tcW w:w="2704" w:type="dxa"/>
            <w:gridSpan w:val="2"/>
          </w:tcPr>
          <w:p w14:paraId="532E0312" w14:textId="77777777" w:rsidR="00AA0BF3" w:rsidRPr="005E5E6B" w:rsidRDefault="00DF05A4">
            <w:pPr>
              <w:rPr>
                <w:b/>
                <w:bCs/>
                <w:kern w:val="2"/>
                <w:szCs w:val="24"/>
              </w:rPr>
            </w:pPr>
            <w:r w:rsidRPr="005E5E6B">
              <w:rPr>
                <w:b/>
                <w:bCs/>
                <w:kern w:val="2"/>
                <w:szCs w:val="24"/>
              </w:rPr>
              <w:t>9.5. Tiekėjui taikomos baudos dėl aplinkosauginių ir (arba) socialinių kriterijų nesilaikymo</w:t>
            </w:r>
          </w:p>
        </w:tc>
        <w:tc>
          <w:tcPr>
            <w:tcW w:w="6778" w:type="dxa"/>
            <w:gridSpan w:val="2"/>
          </w:tcPr>
          <w:p w14:paraId="4E040725" w14:textId="410DDFC2" w:rsidR="00AA0BF3" w:rsidRPr="005E5E6B" w:rsidRDefault="00814379">
            <w:pPr>
              <w:rPr>
                <w:color w:val="000000"/>
                <w:kern w:val="2"/>
                <w:szCs w:val="24"/>
              </w:rPr>
            </w:pPr>
            <w:r>
              <w:rPr>
                <w:color w:val="000000"/>
                <w:kern w:val="2"/>
                <w:szCs w:val="24"/>
              </w:rPr>
              <w:t>200 eurų</w:t>
            </w:r>
          </w:p>
          <w:p w14:paraId="0B92E44C" w14:textId="77777777" w:rsidR="00AA0BF3" w:rsidRPr="005E5E6B" w:rsidRDefault="00AA0BF3">
            <w:pPr>
              <w:rPr>
                <w:kern w:val="2"/>
                <w:szCs w:val="24"/>
              </w:rPr>
            </w:pPr>
          </w:p>
          <w:p w14:paraId="376A0C91" w14:textId="50C3BB06" w:rsidR="00AA0BF3" w:rsidRPr="005E5E6B" w:rsidRDefault="00AA0BF3">
            <w:pPr>
              <w:rPr>
                <w:color w:val="4472C4"/>
                <w:kern w:val="2"/>
                <w:szCs w:val="24"/>
              </w:rPr>
            </w:pPr>
          </w:p>
        </w:tc>
      </w:tr>
      <w:tr w:rsidR="00AA0BF3" w:rsidRPr="005E5E6B" w14:paraId="227311E8" w14:textId="77777777" w:rsidTr="000D46EA">
        <w:trPr>
          <w:gridAfter w:val="1"/>
          <w:wAfter w:w="11" w:type="dxa"/>
          <w:trHeight w:val="300"/>
        </w:trPr>
        <w:tc>
          <w:tcPr>
            <w:tcW w:w="2704" w:type="dxa"/>
            <w:gridSpan w:val="2"/>
          </w:tcPr>
          <w:p w14:paraId="55DF76A1" w14:textId="77777777" w:rsidR="00AA0BF3" w:rsidRPr="005E5E6B" w:rsidRDefault="00DF05A4">
            <w:pPr>
              <w:rPr>
                <w:b/>
                <w:bCs/>
                <w:kern w:val="2"/>
                <w:szCs w:val="24"/>
              </w:rPr>
            </w:pPr>
            <w:r w:rsidRPr="005E5E6B">
              <w:rPr>
                <w:b/>
                <w:bCs/>
                <w:kern w:val="2"/>
                <w:szCs w:val="24"/>
              </w:rPr>
              <w:t>9.6. Tiekėjui / Pirkėjui taikoma bauda dėl konfidencialumo reikalavimų nesilaikymo</w:t>
            </w:r>
          </w:p>
        </w:tc>
        <w:tc>
          <w:tcPr>
            <w:tcW w:w="6778" w:type="dxa"/>
            <w:gridSpan w:val="2"/>
          </w:tcPr>
          <w:p w14:paraId="13B5D5FD" w14:textId="720A5D3D" w:rsidR="00AA0BF3" w:rsidRPr="005E5E6B" w:rsidRDefault="00A932DF">
            <w:pPr>
              <w:rPr>
                <w:kern w:val="2"/>
                <w:szCs w:val="24"/>
              </w:rPr>
            </w:pPr>
            <w:r w:rsidRPr="005E5E6B">
              <w:rPr>
                <w:kern w:val="2"/>
                <w:szCs w:val="24"/>
              </w:rPr>
              <w:t>500 eurų</w:t>
            </w:r>
          </w:p>
          <w:p w14:paraId="41DEFBEA" w14:textId="77777777" w:rsidR="00AA0BF3" w:rsidRPr="005E5E6B" w:rsidRDefault="00AA0BF3">
            <w:pPr>
              <w:rPr>
                <w:i/>
                <w:iCs/>
                <w:color w:val="4472C4"/>
                <w:kern w:val="2"/>
                <w:szCs w:val="24"/>
              </w:rPr>
            </w:pPr>
          </w:p>
        </w:tc>
      </w:tr>
      <w:tr w:rsidR="00AA0BF3" w:rsidRPr="005E5E6B" w14:paraId="790C8AD0" w14:textId="77777777" w:rsidTr="000D46EA">
        <w:trPr>
          <w:gridAfter w:val="1"/>
          <w:wAfter w:w="11" w:type="dxa"/>
          <w:trHeight w:val="300"/>
        </w:trPr>
        <w:tc>
          <w:tcPr>
            <w:tcW w:w="2704" w:type="dxa"/>
            <w:gridSpan w:val="2"/>
          </w:tcPr>
          <w:p w14:paraId="3382B937" w14:textId="77777777" w:rsidR="00AA0BF3" w:rsidRPr="00805910" w:rsidRDefault="00DF05A4">
            <w:pPr>
              <w:rPr>
                <w:b/>
                <w:bCs/>
                <w:kern w:val="2"/>
                <w:szCs w:val="24"/>
              </w:rPr>
            </w:pPr>
            <w:r w:rsidRPr="00805910">
              <w:rPr>
                <w:b/>
                <w:bCs/>
                <w:kern w:val="2"/>
                <w:szCs w:val="24"/>
              </w:rPr>
              <w:t>9.7. Tiekėjui taikomos netesybos dėl pirkimo dokumentuose nustatytų kokybinių kriterijų nepasiekimo Sutarties vykdymo metu</w:t>
            </w:r>
          </w:p>
        </w:tc>
        <w:tc>
          <w:tcPr>
            <w:tcW w:w="6778" w:type="dxa"/>
            <w:gridSpan w:val="2"/>
          </w:tcPr>
          <w:p w14:paraId="0AE00F59" w14:textId="676BD1F4" w:rsidR="00AA0BF3" w:rsidRPr="00805910" w:rsidRDefault="00A932DF">
            <w:pPr>
              <w:rPr>
                <w:kern w:val="2"/>
                <w:szCs w:val="24"/>
              </w:rPr>
            </w:pPr>
            <w:r w:rsidRPr="00805910">
              <w:rPr>
                <w:kern w:val="2"/>
                <w:szCs w:val="24"/>
              </w:rPr>
              <w:t>Netaikome</w:t>
            </w:r>
          </w:p>
          <w:p w14:paraId="50B98ABE" w14:textId="77777777" w:rsidR="00AA0BF3" w:rsidRPr="00805910" w:rsidRDefault="00AA0BF3">
            <w:pPr>
              <w:rPr>
                <w:kern w:val="2"/>
                <w:szCs w:val="24"/>
              </w:rPr>
            </w:pPr>
          </w:p>
        </w:tc>
      </w:tr>
      <w:tr w:rsidR="00AA0BF3" w:rsidRPr="005E5E6B" w14:paraId="6339D745" w14:textId="77777777" w:rsidTr="000D46EA">
        <w:trPr>
          <w:gridAfter w:val="1"/>
          <w:wAfter w:w="11" w:type="dxa"/>
          <w:trHeight w:val="300"/>
        </w:trPr>
        <w:tc>
          <w:tcPr>
            <w:tcW w:w="2704" w:type="dxa"/>
            <w:gridSpan w:val="2"/>
          </w:tcPr>
          <w:p w14:paraId="71364E10" w14:textId="77777777" w:rsidR="00AA0BF3" w:rsidRPr="005E5E6B" w:rsidRDefault="00DF05A4">
            <w:pPr>
              <w:rPr>
                <w:b/>
                <w:bCs/>
                <w:kern w:val="2"/>
                <w:szCs w:val="24"/>
              </w:rPr>
            </w:pPr>
            <w:r w:rsidRPr="005E5E6B">
              <w:rPr>
                <w:b/>
                <w:bCs/>
                <w:kern w:val="2"/>
                <w:szCs w:val="24"/>
              </w:rPr>
              <w:t>9.8. Tiekėjui taikomos netesybos dėl Sutarties įvykdymo užtikrinimo nepratęsimo</w:t>
            </w:r>
          </w:p>
        </w:tc>
        <w:tc>
          <w:tcPr>
            <w:tcW w:w="6778" w:type="dxa"/>
            <w:gridSpan w:val="2"/>
          </w:tcPr>
          <w:p w14:paraId="4B5DA96F" w14:textId="7DD2E884" w:rsidR="00AA0BF3" w:rsidRPr="005E5E6B" w:rsidRDefault="00A932DF">
            <w:pPr>
              <w:rPr>
                <w:kern w:val="2"/>
                <w:szCs w:val="24"/>
              </w:rPr>
            </w:pPr>
            <w:r w:rsidRPr="005E5E6B">
              <w:rPr>
                <w:kern w:val="2"/>
                <w:szCs w:val="24"/>
              </w:rPr>
              <w:t>Netaikome</w:t>
            </w:r>
          </w:p>
        </w:tc>
      </w:tr>
      <w:tr w:rsidR="00805910" w:rsidRPr="005E5E6B" w14:paraId="058B14A3" w14:textId="77777777" w:rsidTr="000D46EA">
        <w:trPr>
          <w:gridAfter w:val="1"/>
          <w:wAfter w:w="11" w:type="dxa"/>
          <w:trHeight w:val="300"/>
        </w:trPr>
        <w:tc>
          <w:tcPr>
            <w:tcW w:w="2704" w:type="dxa"/>
            <w:gridSpan w:val="2"/>
          </w:tcPr>
          <w:p w14:paraId="303C4EF9" w14:textId="318E1953" w:rsidR="00805910" w:rsidRPr="005E5E6B" w:rsidRDefault="00805910">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778" w:type="dxa"/>
            <w:gridSpan w:val="2"/>
          </w:tcPr>
          <w:p w14:paraId="14AE80AC" w14:textId="378539CF" w:rsidR="00805910" w:rsidRPr="005E5E6B" w:rsidRDefault="00805910">
            <w:pPr>
              <w:rPr>
                <w:kern w:val="2"/>
                <w:szCs w:val="24"/>
              </w:rPr>
            </w:pPr>
            <w:r>
              <w:rPr>
                <w:kern w:val="2"/>
                <w:szCs w:val="24"/>
              </w:rPr>
              <w:lastRenderedPageBreak/>
              <w:t>Netaikoma</w:t>
            </w:r>
          </w:p>
        </w:tc>
      </w:tr>
      <w:tr w:rsidR="00AA0BF3" w:rsidRPr="005E5E6B" w14:paraId="587C16A7" w14:textId="77777777" w:rsidTr="000D46EA">
        <w:trPr>
          <w:gridAfter w:val="1"/>
          <w:wAfter w:w="11" w:type="dxa"/>
          <w:trHeight w:val="300"/>
        </w:trPr>
        <w:tc>
          <w:tcPr>
            <w:tcW w:w="2704" w:type="dxa"/>
            <w:gridSpan w:val="2"/>
          </w:tcPr>
          <w:p w14:paraId="3D046B00" w14:textId="5562F8CB" w:rsidR="00AA0BF3" w:rsidRPr="005E5E6B" w:rsidRDefault="00DF05A4">
            <w:pPr>
              <w:rPr>
                <w:b/>
                <w:bCs/>
                <w:kern w:val="2"/>
                <w:szCs w:val="24"/>
                <w:lang w:val="en-US"/>
              </w:rPr>
            </w:pPr>
            <w:r w:rsidRPr="005E5E6B">
              <w:rPr>
                <w:b/>
                <w:bCs/>
                <w:kern w:val="2"/>
                <w:szCs w:val="24"/>
                <w:lang w:val="en-US"/>
              </w:rPr>
              <w:t>9.</w:t>
            </w:r>
            <w:r w:rsidR="00805910">
              <w:rPr>
                <w:b/>
                <w:bCs/>
                <w:kern w:val="2"/>
                <w:szCs w:val="24"/>
                <w:lang w:val="en-US"/>
              </w:rPr>
              <w:t>10</w:t>
            </w:r>
            <w:r w:rsidRPr="005E5E6B">
              <w:rPr>
                <w:b/>
                <w:bCs/>
                <w:kern w:val="2"/>
                <w:szCs w:val="24"/>
                <w:lang w:val="en-US"/>
              </w:rPr>
              <w:t xml:space="preserve">. </w:t>
            </w:r>
            <w:r w:rsidRPr="005E5E6B">
              <w:rPr>
                <w:b/>
                <w:bCs/>
                <w:kern w:val="2"/>
                <w:szCs w:val="24"/>
              </w:rPr>
              <w:t>Kitos netesybos</w:t>
            </w:r>
          </w:p>
        </w:tc>
        <w:tc>
          <w:tcPr>
            <w:tcW w:w="6778" w:type="dxa"/>
            <w:gridSpan w:val="2"/>
          </w:tcPr>
          <w:p w14:paraId="6D89BF48" w14:textId="5B42E727" w:rsidR="00AA0BF3" w:rsidRPr="005E5E6B" w:rsidRDefault="00A932DF">
            <w:pPr>
              <w:rPr>
                <w:kern w:val="2"/>
                <w:szCs w:val="24"/>
              </w:rPr>
            </w:pPr>
            <w:r w:rsidRPr="005E5E6B">
              <w:rPr>
                <w:kern w:val="2"/>
                <w:szCs w:val="24"/>
              </w:rPr>
              <w:t>Netaikomos</w:t>
            </w:r>
          </w:p>
        </w:tc>
      </w:tr>
      <w:tr w:rsidR="00805910" w:rsidRPr="005E5E6B" w14:paraId="1B6ADFFB" w14:textId="77777777" w:rsidTr="001B46C4">
        <w:trPr>
          <w:gridAfter w:val="1"/>
          <w:wAfter w:w="11" w:type="dxa"/>
          <w:trHeight w:val="300"/>
        </w:trPr>
        <w:tc>
          <w:tcPr>
            <w:tcW w:w="9482" w:type="dxa"/>
            <w:gridSpan w:val="4"/>
          </w:tcPr>
          <w:p w14:paraId="49E96F97" w14:textId="50861C2A" w:rsidR="00805910" w:rsidRPr="00805910" w:rsidRDefault="00805910" w:rsidP="00805910">
            <w:pPr>
              <w:jc w:val="center"/>
              <w:rPr>
                <w:b/>
                <w:bCs/>
                <w:kern w:val="2"/>
                <w:szCs w:val="24"/>
              </w:rPr>
            </w:pPr>
            <w:r w:rsidRPr="00805910">
              <w:rPr>
                <w:b/>
                <w:bCs/>
                <w:kern w:val="2"/>
                <w:szCs w:val="24"/>
              </w:rPr>
              <w:t>10. ESMINĖS SUTARTIES SĄLYGOS</w:t>
            </w:r>
          </w:p>
        </w:tc>
      </w:tr>
      <w:tr w:rsidR="00805910" w:rsidRPr="005E5E6B" w14:paraId="1F0549DC" w14:textId="77777777" w:rsidTr="000D46EA">
        <w:trPr>
          <w:gridAfter w:val="1"/>
          <w:wAfter w:w="11" w:type="dxa"/>
          <w:trHeight w:val="300"/>
        </w:trPr>
        <w:tc>
          <w:tcPr>
            <w:tcW w:w="2704" w:type="dxa"/>
            <w:gridSpan w:val="2"/>
          </w:tcPr>
          <w:p w14:paraId="5668C1A0" w14:textId="7A56940F" w:rsidR="00805910" w:rsidRPr="00805910" w:rsidRDefault="00805910">
            <w:pPr>
              <w:rPr>
                <w:b/>
                <w:bCs/>
                <w:kern w:val="2"/>
                <w:szCs w:val="24"/>
              </w:rPr>
            </w:pPr>
            <w:r w:rsidRPr="00805910">
              <w:rPr>
                <w:b/>
                <w:bCs/>
                <w:kern w:val="2"/>
                <w:szCs w:val="24"/>
              </w:rPr>
              <w:t>10.1. Esminės sutarties sąlygos</w:t>
            </w:r>
          </w:p>
        </w:tc>
        <w:tc>
          <w:tcPr>
            <w:tcW w:w="6778" w:type="dxa"/>
            <w:gridSpan w:val="2"/>
          </w:tcPr>
          <w:p w14:paraId="0BD900ED" w14:textId="4F3E0191" w:rsidR="00805910" w:rsidRPr="00805910" w:rsidRDefault="00805910">
            <w:pPr>
              <w:rPr>
                <w:kern w:val="2"/>
                <w:szCs w:val="24"/>
              </w:rPr>
            </w:pPr>
            <w:r w:rsidRPr="00805910">
              <w:rPr>
                <w:kern w:val="2"/>
                <w:szCs w:val="24"/>
              </w:rPr>
              <w:t>Netaikoma</w:t>
            </w:r>
          </w:p>
        </w:tc>
      </w:tr>
      <w:tr w:rsidR="00805910" w:rsidRPr="005E5E6B" w14:paraId="1176F4F1" w14:textId="77777777" w:rsidTr="000D46EA">
        <w:trPr>
          <w:gridAfter w:val="1"/>
          <w:wAfter w:w="11" w:type="dxa"/>
          <w:trHeight w:val="300"/>
        </w:trPr>
        <w:tc>
          <w:tcPr>
            <w:tcW w:w="2704" w:type="dxa"/>
            <w:gridSpan w:val="2"/>
          </w:tcPr>
          <w:p w14:paraId="17344914" w14:textId="0BE175EA" w:rsidR="00805910" w:rsidRPr="00805910" w:rsidRDefault="00805910">
            <w:pPr>
              <w:rPr>
                <w:b/>
                <w:bCs/>
                <w:kern w:val="2"/>
                <w:szCs w:val="24"/>
              </w:rPr>
            </w:pPr>
            <w:r>
              <w:rPr>
                <w:b/>
                <w:bCs/>
                <w:kern w:val="2"/>
                <w:szCs w:val="24"/>
              </w:rPr>
              <w:t>10.2. Dideli arba nuolatiniai esminės Sutarties sąlygos vykdymo trūkumai</w:t>
            </w:r>
          </w:p>
        </w:tc>
        <w:tc>
          <w:tcPr>
            <w:tcW w:w="6778" w:type="dxa"/>
            <w:gridSpan w:val="2"/>
          </w:tcPr>
          <w:p w14:paraId="4BE453FD" w14:textId="7897AA1E" w:rsidR="00805910" w:rsidRPr="00805910" w:rsidRDefault="00805910">
            <w:pPr>
              <w:rPr>
                <w:kern w:val="2"/>
                <w:szCs w:val="24"/>
              </w:rPr>
            </w:pPr>
            <w:r>
              <w:rPr>
                <w:kern w:val="2"/>
                <w:szCs w:val="24"/>
              </w:rPr>
              <w:t>Netaikoma</w:t>
            </w:r>
          </w:p>
        </w:tc>
      </w:tr>
      <w:tr w:rsidR="00AA0BF3" w:rsidRPr="005E5E6B" w14:paraId="1B1DC13D" w14:textId="77777777" w:rsidTr="000D46EA">
        <w:trPr>
          <w:gridAfter w:val="1"/>
          <w:wAfter w:w="11" w:type="dxa"/>
          <w:trHeight w:val="300"/>
        </w:trPr>
        <w:tc>
          <w:tcPr>
            <w:tcW w:w="9482" w:type="dxa"/>
            <w:gridSpan w:val="4"/>
          </w:tcPr>
          <w:p w14:paraId="2B7DFB48" w14:textId="05470682" w:rsidR="00AA0BF3" w:rsidRPr="005E5E6B" w:rsidRDefault="00DF05A4">
            <w:pPr>
              <w:jc w:val="center"/>
              <w:rPr>
                <w:b/>
                <w:bCs/>
                <w:kern w:val="2"/>
                <w:szCs w:val="24"/>
              </w:rPr>
            </w:pPr>
            <w:r w:rsidRPr="005E5E6B">
              <w:rPr>
                <w:b/>
                <w:bCs/>
                <w:kern w:val="2"/>
                <w:szCs w:val="24"/>
              </w:rPr>
              <w:t>1</w:t>
            </w:r>
            <w:r w:rsidR="00805910">
              <w:rPr>
                <w:b/>
                <w:bCs/>
                <w:kern w:val="2"/>
                <w:szCs w:val="24"/>
              </w:rPr>
              <w:t>1</w:t>
            </w:r>
            <w:r w:rsidRPr="005E5E6B">
              <w:rPr>
                <w:b/>
                <w:bCs/>
                <w:kern w:val="2"/>
                <w:szCs w:val="24"/>
              </w:rPr>
              <w:t>. SUTARTIES GALIOJIMAS IR KEITIMAS</w:t>
            </w:r>
          </w:p>
        </w:tc>
      </w:tr>
      <w:tr w:rsidR="00AA0BF3" w:rsidRPr="005E5E6B" w14:paraId="64F1D249" w14:textId="77777777" w:rsidTr="000D46EA">
        <w:trPr>
          <w:gridAfter w:val="1"/>
          <w:wAfter w:w="11" w:type="dxa"/>
          <w:trHeight w:val="300"/>
        </w:trPr>
        <w:tc>
          <w:tcPr>
            <w:tcW w:w="2704" w:type="dxa"/>
            <w:gridSpan w:val="2"/>
          </w:tcPr>
          <w:p w14:paraId="5F8B10F5" w14:textId="47FE582B" w:rsidR="00AA0BF3" w:rsidRPr="005E5E6B" w:rsidRDefault="00DF05A4">
            <w:pPr>
              <w:rPr>
                <w:b/>
                <w:bCs/>
                <w:kern w:val="2"/>
                <w:szCs w:val="24"/>
              </w:rPr>
            </w:pPr>
            <w:r w:rsidRPr="005E5E6B">
              <w:rPr>
                <w:b/>
                <w:bCs/>
                <w:kern w:val="2"/>
                <w:szCs w:val="24"/>
              </w:rPr>
              <w:t>1</w:t>
            </w:r>
            <w:r w:rsidR="00805910">
              <w:rPr>
                <w:b/>
                <w:bCs/>
                <w:kern w:val="2"/>
                <w:szCs w:val="24"/>
              </w:rPr>
              <w:t>1</w:t>
            </w:r>
            <w:r w:rsidRPr="005E5E6B">
              <w:rPr>
                <w:b/>
                <w:bCs/>
                <w:kern w:val="2"/>
                <w:szCs w:val="24"/>
              </w:rPr>
              <w:t>.1. Sutarties sudarymas ir įsigaliojimas</w:t>
            </w:r>
          </w:p>
        </w:tc>
        <w:tc>
          <w:tcPr>
            <w:tcW w:w="6778" w:type="dxa"/>
            <w:gridSpan w:val="2"/>
          </w:tcPr>
          <w:p w14:paraId="5932231D" w14:textId="441DD901" w:rsidR="00AA0BF3" w:rsidRPr="005E5E6B" w:rsidRDefault="00DF05A4" w:rsidP="00A932DF">
            <w:pPr>
              <w:rPr>
                <w:color w:val="FF0000"/>
                <w:kern w:val="2"/>
                <w:szCs w:val="24"/>
              </w:rPr>
            </w:pPr>
            <w:r w:rsidRPr="005E5E6B">
              <w:rPr>
                <w:kern w:val="2"/>
                <w:szCs w:val="24"/>
              </w:rPr>
              <w:t>Ši Sutartis laikoma sudaryta ir įsigalioja nuo Sutarties pasirašymo dienos (antrosios Šalies pasirašymo dieną).</w:t>
            </w:r>
            <w:r w:rsidR="00A932DF" w:rsidRPr="005E5E6B">
              <w:rPr>
                <w:kern w:val="2"/>
                <w:szCs w:val="24"/>
              </w:rPr>
              <w:t xml:space="preserve"> </w:t>
            </w:r>
            <w:r w:rsidRPr="005E5E6B">
              <w:rPr>
                <w:color w:val="000000"/>
                <w:kern w:val="2"/>
                <w:szCs w:val="24"/>
              </w:rPr>
              <w:t>Sutartis galioja iki visiško prievolių įvykdymo</w:t>
            </w:r>
            <w:r w:rsidR="00A932DF" w:rsidRPr="005E5E6B">
              <w:rPr>
                <w:color w:val="000000"/>
                <w:kern w:val="2"/>
                <w:szCs w:val="24"/>
              </w:rPr>
              <w:t>.</w:t>
            </w:r>
          </w:p>
          <w:p w14:paraId="34881DF3" w14:textId="47DE2C68" w:rsidR="00AA0BF3" w:rsidRPr="005E5E6B" w:rsidRDefault="00AA0BF3">
            <w:pPr>
              <w:rPr>
                <w:color w:val="4472C4"/>
                <w:kern w:val="2"/>
                <w:szCs w:val="24"/>
              </w:rPr>
            </w:pPr>
          </w:p>
        </w:tc>
      </w:tr>
      <w:tr w:rsidR="00AA0BF3" w:rsidRPr="005E5E6B" w14:paraId="53DE8346" w14:textId="77777777" w:rsidTr="000D46EA">
        <w:trPr>
          <w:gridAfter w:val="1"/>
          <w:wAfter w:w="11" w:type="dxa"/>
          <w:trHeight w:val="300"/>
        </w:trPr>
        <w:tc>
          <w:tcPr>
            <w:tcW w:w="2704" w:type="dxa"/>
            <w:gridSpan w:val="2"/>
          </w:tcPr>
          <w:p w14:paraId="2C1D20A6" w14:textId="46BC7735" w:rsidR="00AA0BF3" w:rsidRPr="005E5E6B" w:rsidRDefault="00DF05A4">
            <w:pPr>
              <w:rPr>
                <w:b/>
                <w:bCs/>
                <w:kern w:val="2"/>
                <w:szCs w:val="24"/>
              </w:rPr>
            </w:pPr>
            <w:r w:rsidRPr="005E5E6B">
              <w:rPr>
                <w:b/>
                <w:bCs/>
                <w:kern w:val="2"/>
                <w:szCs w:val="24"/>
              </w:rPr>
              <w:t>1</w:t>
            </w:r>
            <w:r w:rsidR="00805910">
              <w:rPr>
                <w:b/>
                <w:bCs/>
                <w:kern w:val="2"/>
                <w:szCs w:val="24"/>
              </w:rPr>
              <w:t>1</w:t>
            </w:r>
            <w:r w:rsidRPr="005E5E6B">
              <w:rPr>
                <w:b/>
                <w:bCs/>
                <w:kern w:val="2"/>
                <w:szCs w:val="24"/>
              </w:rPr>
              <w:t>.2. Sutarties galiojimo termino pratęsimas</w:t>
            </w:r>
          </w:p>
        </w:tc>
        <w:tc>
          <w:tcPr>
            <w:tcW w:w="6778" w:type="dxa"/>
            <w:gridSpan w:val="2"/>
          </w:tcPr>
          <w:p w14:paraId="148BF400" w14:textId="49DF0D23" w:rsidR="00AA0BF3" w:rsidRPr="005E5E6B" w:rsidRDefault="00DF05A4">
            <w:pPr>
              <w:rPr>
                <w:i/>
                <w:iCs/>
                <w:kern w:val="2"/>
                <w:szCs w:val="24"/>
              </w:rPr>
            </w:pPr>
            <w:r w:rsidRPr="005E5E6B">
              <w:rPr>
                <w:kern w:val="2"/>
                <w:szCs w:val="24"/>
              </w:rPr>
              <w:t>Netaikoma</w:t>
            </w:r>
          </w:p>
          <w:p w14:paraId="581C61BD" w14:textId="481ADEB8" w:rsidR="00AA0BF3" w:rsidRPr="005E5E6B" w:rsidRDefault="00AA0BF3">
            <w:pPr>
              <w:rPr>
                <w:i/>
                <w:iCs/>
                <w:kern w:val="2"/>
                <w:szCs w:val="24"/>
              </w:rPr>
            </w:pPr>
          </w:p>
        </w:tc>
      </w:tr>
      <w:tr w:rsidR="00AA0BF3" w:rsidRPr="005E5E6B" w14:paraId="48772CC3" w14:textId="77777777" w:rsidTr="000D46EA">
        <w:trPr>
          <w:gridAfter w:val="1"/>
          <w:wAfter w:w="11" w:type="dxa"/>
          <w:trHeight w:val="300"/>
        </w:trPr>
        <w:tc>
          <w:tcPr>
            <w:tcW w:w="9482" w:type="dxa"/>
            <w:gridSpan w:val="4"/>
          </w:tcPr>
          <w:p w14:paraId="1A5EF8B0" w14:textId="7F580F98" w:rsidR="00AA0BF3" w:rsidRPr="005E5E6B" w:rsidRDefault="00DF05A4">
            <w:pPr>
              <w:jc w:val="center"/>
              <w:rPr>
                <w:b/>
                <w:bCs/>
                <w:kern w:val="2"/>
                <w:szCs w:val="24"/>
              </w:rPr>
            </w:pPr>
            <w:r w:rsidRPr="005E5E6B">
              <w:rPr>
                <w:b/>
                <w:bCs/>
                <w:kern w:val="2"/>
                <w:szCs w:val="24"/>
              </w:rPr>
              <w:t>1</w:t>
            </w:r>
            <w:r w:rsidR="00805910">
              <w:rPr>
                <w:b/>
                <w:bCs/>
                <w:kern w:val="2"/>
                <w:szCs w:val="24"/>
              </w:rPr>
              <w:t>2</w:t>
            </w:r>
            <w:r w:rsidRPr="005E5E6B">
              <w:rPr>
                <w:b/>
                <w:bCs/>
                <w:kern w:val="2"/>
                <w:szCs w:val="24"/>
              </w:rPr>
              <w:t>. SUTARTIES NUTRAUKIMAS</w:t>
            </w:r>
          </w:p>
        </w:tc>
      </w:tr>
      <w:tr w:rsidR="00AA0BF3" w:rsidRPr="005E5E6B" w14:paraId="3F45390F" w14:textId="77777777" w:rsidTr="000D46EA">
        <w:trPr>
          <w:gridAfter w:val="1"/>
          <w:wAfter w:w="11" w:type="dxa"/>
          <w:trHeight w:val="300"/>
        </w:trPr>
        <w:tc>
          <w:tcPr>
            <w:tcW w:w="2532" w:type="dxa"/>
          </w:tcPr>
          <w:p w14:paraId="1EFD10DB" w14:textId="750B67EE" w:rsidR="00AA0BF3" w:rsidRPr="005E5E6B" w:rsidRDefault="00DF05A4">
            <w:pPr>
              <w:rPr>
                <w:b/>
                <w:bCs/>
                <w:kern w:val="2"/>
                <w:szCs w:val="24"/>
              </w:rPr>
            </w:pPr>
            <w:r w:rsidRPr="005E5E6B">
              <w:rPr>
                <w:b/>
                <w:bCs/>
                <w:kern w:val="2"/>
                <w:szCs w:val="24"/>
              </w:rPr>
              <w:t>1</w:t>
            </w:r>
            <w:r w:rsidR="00805910">
              <w:rPr>
                <w:b/>
                <w:bCs/>
                <w:kern w:val="2"/>
                <w:szCs w:val="24"/>
              </w:rPr>
              <w:t>2</w:t>
            </w:r>
            <w:r w:rsidRPr="005E5E6B">
              <w:rPr>
                <w:b/>
                <w:bCs/>
                <w:kern w:val="2"/>
                <w:szCs w:val="24"/>
              </w:rPr>
              <w:t>.1. Sutarties nutraukimo pagrindai</w:t>
            </w:r>
          </w:p>
        </w:tc>
        <w:tc>
          <w:tcPr>
            <w:tcW w:w="6950" w:type="dxa"/>
            <w:gridSpan w:val="3"/>
          </w:tcPr>
          <w:p w14:paraId="0ECF3C33" w14:textId="6664DE85" w:rsidR="00AA0BF3" w:rsidRPr="005E5E6B" w:rsidRDefault="00DF05A4" w:rsidP="000D46EA">
            <w:pPr>
              <w:rPr>
                <w:i/>
                <w:iCs/>
                <w:color w:val="4472C4"/>
                <w:kern w:val="2"/>
                <w:szCs w:val="24"/>
              </w:rPr>
            </w:pPr>
            <w:r w:rsidRPr="005E5E6B">
              <w:rPr>
                <w:kern w:val="2"/>
                <w:szCs w:val="24"/>
              </w:rPr>
              <w:t>Sutartis gali būti nutraukiama rašytiniu Šalių susitarimu</w:t>
            </w:r>
            <w:r w:rsidRPr="005E5E6B">
              <w:rPr>
                <w:kern w:val="2"/>
                <w:szCs w:val="24"/>
                <w:vertAlign w:val="superscript"/>
              </w:rPr>
              <w:footnoteReference w:id="2"/>
            </w:r>
            <w:r w:rsidRPr="005E5E6B">
              <w:rPr>
                <w:kern w:val="2"/>
                <w:szCs w:val="24"/>
              </w:rPr>
              <w:t xml:space="preserve"> arba vienašališkai, Bendrosiose sąlygose ir Specialiosiose sąlygose nurodytais atvejais ir nustatyta tvarka.</w:t>
            </w:r>
          </w:p>
        </w:tc>
      </w:tr>
      <w:tr w:rsidR="00AA0BF3" w:rsidRPr="005E5E6B" w14:paraId="69D389E7" w14:textId="77777777" w:rsidTr="000D46EA">
        <w:trPr>
          <w:gridAfter w:val="1"/>
          <w:wAfter w:w="11" w:type="dxa"/>
          <w:trHeight w:val="300"/>
        </w:trPr>
        <w:tc>
          <w:tcPr>
            <w:tcW w:w="2532" w:type="dxa"/>
          </w:tcPr>
          <w:p w14:paraId="5DAAC7B1" w14:textId="5C9C48B2" w:rsidR="00AA0BF3" w:rsidRPr="005E5E6B" w:rsidRDefault="00DF05A4">
            <w:pPr>
              <w:rPr>
                <w:b/>
                <w:bCs/>
                <w:kern w:val="2"/>
                <w:szCs w:val="24"/>
              </w:rPr>
            </w:pPr>
            <w:r w:rsidRPr="005E5E6B">
              <w:rPr>
                <w:b/>
                <w:bCs/>
                <w:kern w:val="2"/>
                <w:szCs w:val="24"/>
              </w:rPr>
              <w:t>1</w:t>
            </w:r>
            <w:r w:rsidR="00805910">
              <w:rPr>
                <w:b/>
                <w:bCs/>
                <w:kern w:val="2"/>
                <w:szCs w:val="24"/>
              </w:rPr>
              <w:t>2</w:t>
            </w:r>
            <w:r w:rsidRPr="005E5E6B">
              <w:rPr>
                <w:b/>
                <w:bCs/>
                <w:kern w:val="2"/>
                <w:szCs w:val="24"/>
              </w:rPr>
              <w:t>.2. Esminiai Sutarties pažeidimai</w:t>
            </w:r>
          </w:p>
          <w:p w14:paraId="7BBBC9EF" w14:textId="77777777" w:rsidR="00AA0BF3" w:rsidRPr="005E5E6B" w:rsidRDefault="00AA0BF3">
            <w:pPr>
              <w:rPr>
                <w:b/>
                <w:bCs/>
                <w:kern w:val="2"/>
                <w:szCs w:val="24"/>
              </w:rPr>
            </w:pPr>
          </w:p>
        </w:tc>
        <w:tc>
          <w:tcPr>
            <w:tcW w:w="6950" w:type="dxa"/>
            <w:gridSpan w:val="3"/>
          </w:tcPr>
          <w:p w14:paraId="786F8146" w14:textId="77777777" w:rsidR="00AA0BF3" w:rsidRPr="005E5E6B" w:rsidRDefault="00DF05A4">
            <w:pPr>
              <w:rPr>
                <w:kern w:val="2"/>
                <w:szCs w:val="24"/>
              </w:rPr>
            </w:pPr>
            <w:r w:rsidRPr="005E5E6B">
              <w:rPr>
                <w:kern w:val="2"/>
                <w:szCs w:val="24"/>
              </w:rPr>
              <w:t>11.2.1. jeigu Tiekėjas nevykdo prisiimtų įsipareigojimų už Sutartyje nustatytą Sutarties kainą / įkainius;</w:t>
            </w:r>
          </w:p>
          <w:p w14:paraId="0AA4A827" w14:textId="01E25930" w:rsidR="00AA0BF3" w:rsidRPr="005E5E6B" w:rsidRDefault="00DF05A4">
            <w:pPr>
              <w:spacing w:line="257" w:lineRule="auto"/>
              <w:rPr>
                <w:rFonts w:eastAsia="Arial"/>
                <w:kern w:val="2"/>
                <w:szCs w:val="24"/>
              </w:rPr>
            </w:pPr>
            <w:r w:rsidRPr="005E5E6B">
              <w:rPr>
                <w:rFonts w:eastAsia="Arial"/>
                <w:kern w:val="2"/>
                <w:szCs w:val="24"/>
                <w:lang w:val="lt"/>
              </w:rPr>
              <w:t>11.2.</w:t>
            </w:r>
            <w:r w:rsidR="000D46EA" w:rsidRPr="005E5E6B">
              <w:rPr>
                <w:rFonts w:eastAsia="Arial"/>
                <w:kern w:val="2"/>
                <w:szCs w:val="24"/>
                <w:lang w:val="lt"/>
              </w:rPr>
              <w:t>2</w:t>
            </w:r>
            <w:r w:rsidRPr="005E5E6B">
              <w:rPr>
                <w:rFonts w:eastAsia="Arial"/>
                <w:kern w:val="2"/>
                <w:szCs w:val="24"/>
                <w:lang w:val="lt"/>
              </w:rPr>
              <w:t>. Tiekėjas pažeidžia Bendrųjų sąlygų nuostatas dėl Sutarties vykdymui pasitelkiamų naujų subtiekėjų / esamų subtiekėjų keitimo.</w:t>
            </w:r>
          </w:p>
        </w:tc>
      </w:tr>
      <w:tr w:rsidR="00AA0BF3" w:rsidRPr="005E5E6B" w14:paraId="024D84A4" w14:textId="77777777" w:rsidTr="000D46EA">
        <w:trPr>
          <w:gridAfter w:val="1"/>
          <w:wAfter w:w="11" w:type="dxa"/>
          <w:trHeight w:val="300"/>
        </w:trPr>
        <w:tc>
          <w:tcPr>
            <w:tcW w:w="9482" w:type="dxa"/>
            <w:gridSpan w:val="4"/>
          </w:tcPr>
          <w:p w14:paraId="735E436C" w14:textId="508A5298" w:rsidR="00AA0BF3" w:rsidRPr="005E5E6B" w:rsidRDefault="00DF05A4">
            <w:pPr>
              <w:jc w:val="center"/>
              <w:rPr>
                <w:i/>
                <w:iCs/>
                <w:kern w:val="2"/>
                <w:szCs w:val="24"/>
              </w:rPr>
            </w:pPr>
            <w:r w:rsidRPr="005E5E6B">
              <w:rPr>
                <w:b/>
                <w:bCs/>
                <w:kern w:val="2"/>
                <w:szCs w:val="24"/>
              </w:rPr>
              <w:t>1</w:t>
            </w:r>
            <w:r w:rsidR="00C03543">
              <w:rPr>
                <w:b/>
                <w:bCs/>
                <w:kern w:val="2"/>
                <w:szCs w:val="24"/>
              </w:rPr>
              <w:t>3</w:t>
            </w:r>
            <w:r w:rsidRPr="005E5E6B">
              <w:rPr>
                <w:b/>
                <w:bCs/>
                <w:kern w:val="2"/>
                <w:szCs w:val="24"/>
              </w:rPr>
              <w:t>. APLINKOSAUGINIAI IR SOCIALINIAI KRITERIJAI</w:t>
            </w:r>
          </w:p>
        </w:tc>
      </w:tr>
      <w:tr w:rsidR="00AA0BF3" w:rsidRPr="005E5E6B" w14:paraId="202757E4" w14:textId="77777777" w:rsidTr="000D46EA">
        <w:trPr>
          <w:gridAfter w:val="1"/>
          <w:wAfter w:w="11" w:type="dxa"/>
          <w:trHeight w:val="300"/>
        </w:trPr>
        <w:tc>
          <w:tcPr>
            <w:tcW w:w="2532" w:type="dxa"/>
          </w:tcPr>
          <w:p w14:paraId="72E64B89" w14:textId="48BD7F1F" w:rsidR="00AA0BF3" w:rsidRPr="005E5E6B" w:rsidRDefault="00DF05A4">
            <w:pPr>
              <w:rPr>
                <w:b/>
                <w:bCs/>
                <w:kern w:val="2"/>
                <w:szCs w:val="24"/>
              </w:rPr>
            </w:pPr>
            <w:r w:rsidRPr="005E5E6B">
              <w:rPr>
                <w:b/>
                <w:bCs/>
                <w:kern w:val="2"/>
                <w:szCs w:val="24"/>
              </w:rPr>
              <w:t>1</w:t>
            </w:r>
            <w:r w:rsidR="00C03543">
              <w:rPr>
                <w:b/>
                <w:bCs/>
                <w:kern w:val="2"/>
                <w:szCs w:val="24"/>
              </w:rPr>
              <w:t>3</w:t>
            </w:r>
            <w:r w:rsidRPr="005E5E6B">
              <w:rPr>
                <w:b/>
                <w:bCs/>
                <w:kern w:val="2"/>
                <w:szCs w:val="24"/>
              </w:rPr>
              <w:t>.1. Aplinkosauginių kriterijų nustatymo teisinis pagrindas</w:t>
            </w:r>
          </w:p>
        </w:tc>
        <w:tc>
          <w:tcPr>
            <w:tcW w:w="6950" w:type="dxa"/>
            <w:gridSpan w:val="3"/>
          </w:tcPr>
          <w:p w14:paraId="07ECBD50" w14:textId="71A2B76B" w:rsidR="00AA0BF3" w:rsidRPr="00FA6FDD" w:rsidRDefault="00DF05A4">
            <w:pPr>
              <w:rPr>
                <w:b/>
                <w:bCs/>
                <w:kern w:val="2"/>
                <w:szCs w:val="24"/>
              </w:rPr>
            </w:pPr>
            <w:r w:rsidRPr="00FA6FDD">
              <w:rPr>
                <w:color w:val="000000"/>
                <w:kern w:val="2"/>
                <w:szCs w:val="24"/>
                <w:shd w:val="clear" w:color="auto" w:fill="FFFFFF"/>
              </w:rPr>
              <w:t xml:space="preserve">Aplinkosauginiai kriterijai Prekėms nustatomi vadovaujantis </w:t>
            </w:r>
            <w:r w:rsidRPr="00FA6FDD">
              <w:rPr>
                <w:color w:val="000000"/>
                <w:kern w:val="2"/>
                <w:szCs w:val="24"/>
              </w:rPr>
              <w:t xml:space="preserve">Aplinkos apsaugos kriterijų taikymo, vykdant žaliuosius pirkimus, tvarkos aprašo, patvirtinto </w:t>
            </w:r>
            <w:r w:rsidR="00814379" w:rsidRPr="00FA6FDD">
              <w:rPr>
                <w:color w:val="000000"/>
                <w:kern w:val="2"/>
                <w:szCs w:val="24"/>
              </w:rPr>
              <w:t xml:space="preserve">Lietuvos respublikos aplinkos ministro </w:t>
            </w:r>
            <w:r w:rsidRPr="00FA6FDD">
              <w:rPr>
                <w:color w:val="000000"/>
                <w:kern w:val="2"/>
                <w:szCs w:val="24"/>
              </w:rPr>
              <w:t>2011 m. birželio 28 d. įsakymu D1-508</w:t>
            </w:r>
            <w:r w:rsidRPr="00FA6FDD">
              <w:rPr>
                <w:color w:val="000000"/>
                <w:kern w:val="2"/>
                <w:szCs w:val="24"/>
                <w:shd w:val="clear" w:color="auto" w:fill="FFFFFF"/>
              </w:rPr>
              <w:t xml:space="preserve"> „Dėl Aplinkos apsaugos kriterijų taikymo, vykdant žaliuosius pirkimus, tvarkos aprašo patvirtinimo“ (toliau – Tvarkos aprašas) </w:t>
            </w:r>
            <w:r w:rsidR="000D46EA" w:rsidRPr="00FA6FDD">
              <w:rPr>
                <w:kern w:val="2"/>
                <w:szCs w:val="24"/>
                <w:shd w:val="clear" w:color="auto" w:fill="FFFFFF"/>
              </w:rPr>
              <w:t>4.</w:t>
            </w:r>
            <w:r w:rsidR="00814379" w:rsidRPr="00FA6FDD">
              <w:rPr>
                <w:kern w:val="2"/>
                <w:szCs w:val="24"/>
                <w:shd w:val="clear" w:color="auto" w:fill="FFFFFF"/>
              </w:rPr>
              <w:t>4.4.2</w:t>
            </w:r>
            <w:r w:rsidRPr="00FA6FDD">
              <w:rPr>
                <w:kern w:val="2"/>
                <w:szCs w:val="24"/>
                <w:shd w:val="clear" w:color="auto" w:fill="FFFFFF"/>
              </w:rPr>
              <w:t xml:space="preserve"> </w:t>
            </w:r>
            <w:r w:rsidRPr="00FA6FDD">
              <w:rPr>
                <w:color w:val="000000"/>
                <w:kern w:val="2"/>
                <w:szCs w:val="24"/>
                <w:shd w:val="clear" w:color="auto" w:fill="FFFFFF"/>
              </w:rPr>
              <w:t>papunkčiu</w:t>
            </w:r>
            <w:r w:rsidR="000D46EA" w:rsidRPr="00FA6FDD">
              <w:rPr>
                <w:color w:val="000000"/>
                <w:kern w:val="2"/>
                <w:szCs w:val="24"/>
                <w:shd w:val="clear" w:color="auto" w:fill="FFFFFF"/>
              </w:rPr>
              <w:t>.</w:t>
            </w:r>
            <w:r w:rsidRPr="00FA6FDD">
              <w:rPr>
                <w:color w:val="000000"/>
                <w:kern w:val="2"/>
                <w:szCs w:val="24"/>
              </w:rPr>
              <w:t> </w:t>
            </w:r>
            <w:r w:rsidR="00814379" w:rsidRPr="00FA6FDD">
              <w:rPr>
                <w:color w:val="000000"/>
                <w:kern w:val="2"/>
                <w:szCs w:val="24"/>
              </w:rPr>
              <w:t xml:space="preserve">Nustačius, kad Tiekėjas šiame papunktyje nustatyto kriterijaus (-jų) nesilaiko, Tiekėjui taikoma </w:t>
            </w:r>
            <w:r w:rsidR="00351966">
              <w:rPr>
                <w:color w:val="000000"/>
                <w:kern w:val="2"/>
                <w:szCs w:val="24"/>
              </w:rPr>
              <w:t xml:space="preserve">sutarties </w:t>
            </w:r>
            <w:r w:rsidR="00331C54">
              <w:rPr>
                <w:color w:val="000000"/>
                <w:kern w:val="2"/>
                <w:szCs w:val="24"/>
              </w:rPr>
              <w:t>s</w:t>
            </w:r>
            <w:r w:rsidR="00814379" w:rsidRPr="00FA6FDD">
              <w:rPr>
                <w:color w:val="000000"/>
                <w:kern w:val="2"/>
                <w:szCs w:val="24"/>
              </w:rPr>
              <w:t xml:space="preserve">pecialiųjų sąlygų 9.5 punkte nurodyto dydžio bauda. </w:t>
            </w:r>
          </w:p>
        </w:tc>
      </w:tr>
      <w:tr w:rsidR="00AA0BF3" w:rsidRPr="005E5E6B" w14:paraId="668CCF5B" w14:textId="77777777" w:rsidTr="000D46EA">
        <w:trPr>
          <w:gridAfter w:val="1"/>
          <w:wAfter w:w="11" w:type="dxa"/>
          <w:trHeight w:val="300"/>
        </w:trPr>
        <w:tc>
          <w:tcPr>
            <w:tcW w:w="2532" w:type="dxa"/>
          </w:tcPr>
          <w:p w14:paraId="12C31513" w14:textId="685E40B6" w:rsidR="00AA0BF3" w:rsidRPr="005E5E6B" w:rsidRDefault="00DF05A4">
            <w:pPr>
              <w:rPr>
                <w:b/>
                <w:bCs/>
                <w:kern w:val="2"/>
                <w:szCs w:val="24"/>
              </w:rPr>
            </w:pPr>
            <w:r w:rsidRPr="005E5E6B">
              <w:rPr>
                <w:b/>
                <w:bCs/>
                <w:kern w:val="2"/>
                <w:szCs w:val="24"/>
              </w:rPr>
              <w:t>1</w:t>
            </w:r>
            <w:r w:rsidR="00C03543">
              <w:rPr>
                <w:b/>
                <w:bCs/>
                <w:kern w:val="2"/>
                <w:szCs w:val="24"/>
              </w:rPr>
              <w:t>3</w:t>
            </w:r>
            <w:r w:rsidRPr="005E5E6B">
              <w:rPr>
                <w:b/>
                <w:bCs/>
                <w:kern w:val="2"/>
                <w:szCs w:val="24"/>
              </w:rPr>
              <w:t>.</w:t>
            </w:r>
            <w:r w:rsidR="00C03543">
              <w:rPr>
                <w:b/>
                <w:bCs/>
                <w:kern w:val="2"/>
                <w:szCs w:val="24"/>
              </w:rPr>
              <w:t>2</w:t>
            </w:r>
            <w:r w:rsidRPr="005E5E6B">
              <w:rPr>
                <w:b/>
                <w:bCs/>
                <w:kern w:val="2"/>
                <w:szCs w:val="24"/>
              </w:rPr>
              <w:t>. Su perkamomis Prekėmis susiję socialiniai kriterijai</w:t>
            </w:r>
          </w:p>
        </w:tc>
        <w:tc>
          <w:tcPr>
            <w:tcW w:w="6950" w:type="dxa"/>
            <w:gridSpan w:val="3"/>
          </w:tcPr>
          <w:p w14:paraId="610C3552" w14:textId="77777777" w:rsidR="00AA0BF3" w:rsidRPr="005E5E6B" w:rsidRDefault="00DF05A4">
            <w:pPr>
              <w:rPr>
                <w:color w:val="000000"/>
                <w:kern w:val="2"/>
                <w:szCs w:val="24"/>
                <w:shd w:val="clear" w:color="auto" w:fill="FFFFFF"/>
              </w:rPr>
            </w:pPr>
            <w:r w:rsidRPr="005E5E6B">
              <w:rPr>
                <w:color w:val="000000"/>
                <w:kern w:val="2"/>
                <w:szCs w:val="24"/>
                <w:shd w:val="clear" w:color="auto" w:fill="FFFFFF"/>
              </w:rPr>
              <w:t>Netaikoma</w:t>
            </w:r>
          </w:p>
          <w:p w14:paraId="2C666634" w14:textId="77777777" w:rsidR="00AA0BF3" w:rsidRPr="005E5E6B" w:rsidRDefault="00AA0BF3">
            <w:pPr>
              <w:rPr>
                <w:color w:val="000000"/>
                <w:kern w:val="2"/>
                <w:szCs w:val="24"/>
                <w:shd w:val="clear" w:color="auto" w:fill="FFFFFF"/>
              </w:rPr>
            </w:pPr>
          </w:p>
          <w:p w14:paraId="3D6BAB06" w14:textId="19FFEFDB" w:rsidR="00AA0BF3" w:rsidRPr="005E5E6B" w:rsidRDefault="00AA0BF3">
            <w:pPr>
              <w:rPr>
                <w:color w:val="0070C0"/>
                <w:kern w:val="2"/>
                <w:szCs w:val="24"/>
              </w:rPr>
            </w:pPr>
          </w:p>
        </w:tc>
      </w:tr>
      <w:tr w:rsidR="00AA0BF3" w:rsidRPr="005E5E6B" w14:paraId="40FB0452" w14:textId="77777777" w:rsidTr="000D46EA">
        <w:trPr>
          <w:gridAfter w:val="1"/>
          <w:wAfter w:w="11" w:type="dxa"/>
          <w:trHeight w:val="300"/>
        </w:trPr>
        <w:tc>
          <w:tcPr>
            <w:tcW w:w="9482" w:type="dxa"/>
            <w:gridSpan w:val="4"/>
          </w:tcPr>
          <w:p w14:paraId="42FBCF84" w14:textId="37007042" w:rsidR="00AA0BF3" w:rsidRPr="005E5E6B" w:rsidRDefault="00DF05A4">
            <w:pPr>
              <w:jc w:val="center"/>
              <w:rPr>
                <w:b/>
                <w:bCs/>
                <w:kern w:val="2"/>
                <w:szCs w:val="24"/>
              </w:rPr>
            </w:pPr>
            <w:r w:rsidRPr="005E5E6B">
              <w:rPr>
                <w:b/>
                <w:bCs/>
                <w:kern w:val="2"/>
                <w:szCs w:val="24"/>
              </w:rPr>
              <w:t>1</w:t>
            </w:r>
            <w:r w:rsidR="00C03543">
              <w:rPr>
                <w:b/>
                <w:bCs/>
                <w:kern w:val="2"/>
                <w:szCs w:val="24"/>
              </w:rPr>
              <w:t>4</w:t>
            </w:r>
            <w:r w:rsidRPr="005E5E6B">
              <w:rPr>
                <w:b/>
                <w:bCs/>
                <w:kern w:val="2"/>
                <w:szCs w:val="24"/>
              </w:rPr>
              <w:t xml:space="preserve">. BENDRŲJŲ SĄLYGŲ PAKEITIMAI IR PAPILDYMAI </w:t>
            </w:r>
          </w:p>
          <w:p w14:paraId="5154E5A6" w14:textId="0AA16A3F" w:rsidR="00AA0BF3" w:rsidRPr="005E5E6B" w:rsidRDefault="00AA0BF3">
            <w:pPr>
              <w:jc w:val="center"/>
              <w:rPr>
                <w:i/>
                <w:iCs/>
                <w:kern w:val="2"/>
                <w:szCs w:val="24"/>
              </w:rPr>
            </w:pPr>
          </w:p>
        </w:tc>
      </w:tr>
      <w:tr w:rsidR="00AA0BF3" w:rsidRPr="005E5E6B" w14:paraId="4407B6C2" w14:textId="77777777" w:rsidTr="000D46EA">
        <w:trPr>
          <w:gridAfter w:val="1"/>
          <w:wAfter w:w="11" w:type="dxa"/>
          <w:trHeight w:val="300"/>
        </w:trPr>
        <w:tc>
          <w:tcPr>
            <w:tcW w:w="2532" w:type="dxa"/>
          </w:tcPr>
          <w:p w14:paraId="78E190A8" w14:textId="65C1055F" w:rsidR="00AA0BF3" w:rsidRPr="005E5E6B" w:rsidRDefault="00DF05A4">
            <w:pPr>
              <w:rPr>
                <w:b/>
                <w:bCs/>
                <w:kern w:val="2"/>
                <w:szCs w:val="24"/>
              </w:rPr>
            </w:pPr>
            <w:r w:rsidRPr="005E5E6B">
              <w:rPr>
                <w:b/>
                <w:bCs/>
                <w:kern w:val="2"/>
                <w:szCs w:val="24"/>
              </w:rPr>
              <w:t>1</w:t>
            </w:r>
            <w:r w:rsidR="00C03543">
              <w:rPr>
                <w:b/>
                <w:bCs/>
                <w:kern w:val="2"/>
                <w:szCs w:val="24"/>
              </w:rPr>
              <w:t>4</w:t>
            </w:r>
            <w:r w:rsidRPr="005E5E6B">
              <w:rPr>
                <w:b/>
                <w:bCs/>
                <w:kern w:val="2"/>
                <w:szCs w:val="24"/>
              </w:rPr>
              <w:t xml:space="preserve">.1. </w:t>
            </w:r>
          </w:p>
        </w:tc>
        <w:tc>
          <w:tcPr>
            <w:tcW w:w="6950" w:type="dxa"/>
            <w:gridSpan w:val="3"/>
          </w:tcPr>
          <w:p w14:paraId="0270FF88" w14:textId="49766E05" w:rsidR="00AA0BF3" w:rsidRPr="005E5E6B" w:rsidRDefault="000D46EA">
            <w:pPr>
              <w:rPr>
                <w:kern w:val="2"/>
                <w:szCs w:val="24"/>
              </w:rPr>
            </w:pPr>
            <w:r w:rsidRPr="005E5E6B">
              <w:rPr>
                <w:kern w:val="2"/>
                <w:szCs w:val="24"/>
              </w:rPr>
              <w:t>Netaikoma</w:t>
            </w:r>
          </w:p>
        </w:tc>
      </w:tr>
      <w:tr w:rsidR="00AA0BF3" w:rsidRPr="005E5E6B" w14:paraId="3AA4ADF9" w14:textId="77777777" w:rsidTr="000D46EA">
        <w:trPr>
          <w:gridAfter w:val="1"/>
          <w:wAfter w:w="11" w:type="dxa"/>
          <w:trHeight w:val="300"/>
        </w:trPr>
        <w:tc>
          <w:tcPr>
            <w:tcW w:w="9482" w:type="dxa"/>
            <w:gridSpan w:val="4"/>
          </w:tcPr>
          <w:p w14:paraId="0B619BDA" w14:textId="1ED41B6C" w:rsidR="00AA0BF3" w:rsidRPr="005E5E6B" w:rsidRDefault="00DF05A4">
            <w:pPr>
              <w:jc w:val="center"/>
              <w:rPr>
                <w:b/>
                <w:bCs/>
                <w:kern w:val="2"/>
                <w:szCs w:val="24"/>
              </w:rPr>
            </w:pPr>
            <w:r w:rsidRPr="005E5E6B">
              <w:rPr>
                <w:b/>
                <w:bCs/>
                <w:kern w:val="2"/>
                <w:szCs w:val="24"/>
              </w:rPr>
              <w:t>1</w:t>
            </w:r>
            <w:r w:rsidR="00C03543">
              <w:rPr>
                <w:b/>
                <w:bCs/>
                <w:kern w:val="2"/>
                <w:szCs w:val="24"/>
              </w:rPr>
              <w:t>5</w:t>
            </w:r>
            <w:r w:rsidRPr="005E5E6B">
              <w:rPr>
                <w:b/>
                <w:bCs/>
                <w:kern w:val="2"/>
                <w:szCs w:val="24"/>
              </w:rPr>
              <w:t>. SUTARTIES PRIEDAI</w:t>
            </w:r>
          </w:p>
        </w:tc>
      </w:tr>
      <w:tr w:rsidR="00AA0BF3" w:rsidRPr="005E5E6B" w14:paraId="650840C5" w14:textId="77777777" w:rsidTr="000D46EA">
        <w:trPr>
          <w:gridAfter w:val="1"/>
          <w:wAfter w:w="11" w:type="dxa"/>
          <w:trHeight w:val="300"/>
        </w:trPr>
        <w:tc>
          <w:tcPr>
            <w:tcW w:w="2532" w:type="dxa"/>
          </w:tcPr>
          <w:p w14:paraId="5AB2F0A3" w14:textId="32BB217C" w:rsidR="00AA0BF3" w:rsidRPr="005E5E6B" w:rsidRDefault="00DF05A4">
            <w:pPr>
              <w:jc w:val="center"/>
              <w:rPr>
                <w:b/>
                <w:bCs/>
                <w:kern w:val="2"/>
                <w:szCs w:val="24"/>
              </w:rPr>
            </w:pPr>
            <w:r w:rsidRPr="005E5E6B">
              <w:rPr>
                <w:b/>
                <w:bCs/>
                <w:kern w:val="2"/>
                <w:szCs w:val="24"/>
              </w:rPr>
              <w:lastRenderedPageBreak/>
              <w:t>1</w:t>
            </w:r>
            <w:r w:rsidR="00C03543">
              <w:rPr>
                <w:b/>
                <w:bCs/>
                <w:kern w:val="2"/>
                <w:szCs w:val="24"/>
              </w:rPr>
              <w:t>5</w:t>
            </w:r>
            <w:r w:rsidRPr="005E5E6B">
              <w:rPr>
                <w:b/>
                <w:bCs/>
                <w:kern w:val="2"/>
                <w:szCs w:val="24"/>
              </w:rPr>
              <w:t>.1. Priedas Nr. 1</w:t>
            </w:r>
          </w:p>
        </w:tc>
        <w:tc>
          <w:tcPr>
            <w:tcW w:w="6950" w:type="dxa"/>
            <w:gridSpan w:val="3"/>
          </w:tcPr>
          <w:p w14:paraId="1DC68C7C" w14:textId="43ECA8E6" w:rsidR="00AA0BF3" w:rsidRPr="005E5E6B" w:rsidRDefault="00D344DC">
            <w:pPr>
              <w:jc w:val="center"/>
              <w:rPr>
                <w:b/>
                <w:bCs/>
                <w:kern w:val="2"/>
                <w:szCs w:val="24"/>
              </w:rPr>
            </w:pPr>
            <w:r w:rsidRPr="005E5E6B">
              <w:rPr>
                <w:b/>
                <w:bCs/>
                <w:kern w:val="2"/>
                <w:szCs w:val="24"/>
              </w:rPr>
              <w:t>Techninė specifikacija</w:t>
            </w:r>
          </w:p>
        </w:tc>
      </w:tr>
      <w:tr w:rsidR="00AA0BF3" w:rsidRPr="005E5E6B" w14:paraId="69B2BEA8" w14:textId="77777777" w:rsidTr="000D46EA">
        <w:trPr>
          <w:gridAfter w:val="1"/>
          <w:wAfter w:w="11" w:type="dxa"/>
          <w:trHeight w:val="300"/>
        </w:trPr>
        <w:tc>
          <w:tcPr>
            <w:tcW w:w="2532" w:type="dxa"/>
          </w:tcPr>
          <w:p w14:paraId="08A9A999" w14:textId="39466B83" w:rsidR="00AA0BF3" w:rsidRPr="005E5E6B" w:rsidRDefault="00DF05A4">
            <w:pPr>
              <w:jc w:val="center"/>
              <w:rPr>
                <w:b/>
                <w:bCs/>
                <w:kern w:val="2"/>
                <w:szCs w:val="24"/>
              </w:rPr>
            </w:pPr>
            <w:r w:rsidRPr="005E5E6B">
              <w:rPr>
                <w:b/>
                <w:bCs/>
                <w:kern w:val="2"/>
                <w:szCs w:val="24"/>
              </w:rPr>
              <w:t>1</w:t>
            </w:r>
            <w:r w:rsidR="00C03543">
              <w:rPr>
                <w:b/>
                <w:bCs/>
                <w:kern w:val="2"/>
                <w:szCs w:val="24"/>
              </w:rPr>
              <w:t>5</w:t>
            </w:r>
            <w:r w:rsidRPr="005E5E6B">
              <w:rPr>
                <w:b/>
                <w:bCs/>
                <w:kern w:val="2"/>
                <w:szCs w:val="24"/>
              </w:rPr>
              <w:t>.2. Priedas Nr. 2</w:t>
            </w:r>
          </w:p>
        </w:tc>
        <w:tc>
          <w:tcPr>
            <w:tcW w:w="6950" w:type="dxa"/>
            <w:gridSpan w:val="3"/>
          </w:tcPr>
          <w:p w14:paraId="6FDC18DD" w14:textId="428A27BB" w:rsidR="00AA0BF3" w:rsidRPr="005E5E6B" w:rsidRDefault="00D344DC">
            <w:pPr>
              <w:jc w:val="center"/>
              <w:rPr>
                <w:b/>
                <w:bCs/>
                <w:kern w:val="2"/>
                <w:szCs w:val="24"/>
              </w:rPr>
            </w:pPr>
            <w:r w:rsidRPr="005E5E6B">
              <w:rPr>
                <w:b/>
                <w:bCs/>
                <w:kern w:val="2"/>
                <w:szCs w:val="24"/>
              </w:rPr>
              <w:t>Pasiūlymas</w:t>
            </w:r>
          </w:p>
        </w:tc>
      </w:tr>
      <w:tr w:rsidR="00AA0BF3" w:rsidRPr="005E5E6B" w14:paraId="18BEDD75" w14:textId="77777777" w:rsidTr="000D46EA">
        <w:trPr>
          <w:gridAfter w:val="1"/>
          <w:wAfter w:w="11" w:type="dxa"/>
          <w:trHeight w:val="300"/>
        </w:trPr>
        <w:tc>
          <w:tcPr>
            <w:tcW w:w="2532" w:type="dxa"/>
          </w:tcPr>
          <w:p w14:paraId="09493449" w14:textId="1E2C3855" w:rsidR="00AA0BF3" w:rsidRPr="005E5E6B" w:rsidRDefault="00C03543">
            <w:pPr>
              <w:jc w:val="center"/>
              <w:rPr>
                <w:b/>
                <w:bCs/>
                <w:kern w:val="2"/>
                <w:szCs w:val="24"/>
              </w:rPr>
            </w:pPr>
            <w:r>
              <w:rPr>
                <w:b/>
                <w:bCs/>
                <w:kern w:val="2"/>
                <w:szCs w:val="24"/>
              </w:rPr>
              <w:t>15</w:t>
            </w:r>
            <w:r w:rsidR="00DF05A4" w:rsidRPr="005E5E6B">
              <w:rPr>
                <w:b/>
                <w:bCs/>
                <w:kern w:val="2"/>
                <w:szCs w:val="24"/>
              </w:rPr>
              <w:t>.3. Priedas Nr. 3</w:t>
            </w:r>
          </w:p>
        </w:tc>
        <w:tc>
          <w:tcPr>
            <w:tcW w:w="6950" w:type="dxa"/>
            <w:gridSpan w:val="3"/>
          </w:tcPr>
          <w:p w14:paraId="586794A8" w14:textId="6643A99B" w:rsidR="00AA0BF3" w:rsidRPr="005E5E6B" w:rsidRDefault="009C0A88">
            <w:pPr>
              <w:jc w:val="center"/>
              <w:rPr>
                <w:b/>
                <w:bCs/>
                <w:kern w:val="2"/>
                <w:szCs w:val="24"/>
              </w:rPr>
            </w:pPr>
            <w:r w:rsidRPr="005E5E6B">
              <w:rPr>
                <w:b/>
                <w:bCs/>
                <w:kern w:val="2"/>
                <w:szCs w:val="24"/>
              </w:rPr>
              <w:t>Sutarties vykdymui pasitelkiami subtiekėjai</w:t>
            </w:r>
          </w:p>
        </w:tc>
      </w:tr>
      <w:tr w:rsidR="00AA0BF3" w:rsidRPr="005E5E6B" w14:paraId="348B1E0B" w14:textId="77777777" w:rsidTr="000D46EA">
        <w:tc>
          <w:tcPr>
            <w:tcW w:w="9493" w:type="dxa"/>
            <w:gridSpan w:val="5"/>
          </w:tcPr>
          <w:p w14:paraId="26235546" w14:textId="5AD99C45" w:rsidR="00AA0BF3" w:rsidRPr="005E5E6B" w:rsidRDefault="00DF05A4">
            <w:pPr>
              <w:jc w:val="center"/>
              <w:rPr>
                <w:b/>
                <w:bCs/>
                <w:kern w:val="2"/>
                <w:szCs w:val="24"/>
              </w:rPr>
            </w:pPr>
            <w:r w:rsidRPr="005E5E6B">
              <w:rPr>
                <w:b/>
                <w:bCs/>
                <w:kern w:val="2"/>
                <w:szCs w:val="24"/>
              </w:rPr>
              <w:t>1</w:t>
            </w:r>
            <w:r w:rsidR="00C03543">
              <w:rPr>
                <w:b/>
                <w:bCs/>
                <w:kern w:val="2"/>
                <w:szCs w:val="24"/>
              </w:rPr>
              <w:t>6</w:t>
            </w:r>
            <w:r w:rsidRPr="005E5E6B">
              <w:rPr>
                <w:b/>
                <w:bCs/>
                <w:kern w:val="2"/>
                <w:szCs w:val="24"/>
              </w:rPr>
              <w:t>. ŠALIŲ ATSTOVŲ PARAŠAI</w:t>
            </w:r>
          </w:p>
        </w:tc>
      </w:tr>
      <w:tr w:rsidR="00AA0BF3" w:rsidRPr="005E5E6B" w14:paraId="3B6495FB" w14:textId="77777777" w:rsidTr="000D46EA">
        <w:tc>
          <w:tcPr>
            <w:tcW w:w="4788" w:type="dxa"/>
            <w:gridSpan w:val="3"/>
          </w:tcPr>
          <w:p w14:paraId="580C6E00" w14:textId="77777777" w:rsidR="00AA0BF3" w:rsidRPr="005E5E6B" w:rsidRDefault="00DF05A4">
            <w:pPr>
              <w:jc w:val="center"/>
              <w:rPr>
                <w:b/>
                <w:bCs/>
                <w:kern w:val="2"/>
                <w:szCs w:val="24"/>
              </w:rPr>
            </w:pPr>
            <w:r w:rsidRPr="005E5E6B">
              <w:rPr>
                <w:b/>
                <w:bCs/>
                <w:kern w:val="2"/>
                <w:szCs w:val="24"/>
              </w:rPr>
              <w:t>PIRKĖJAS</w:t>
            </w:r>
          </w:p>
        </w:tc>
        <w:tc>
          <w:tcPr>
            <w:tcW w:w="4705" w:type="dxa"/>
            <w:gridSpan w:val="2"/>
          </w:tcPr>
          <w:p w14:paraId="6FE4E651" w14:textId="77777777" w:rsidR="00AA0BF3" w:rsidRPr="005E5E6B" w:rsidRDefault="00DF05A4">
            <w:pPr>
              <w:jc w:val="center"/>
              <w:rPr>
                <w:b/>
                <w:bCs/>
                <w:kern w:val="2"/>
                <w:szCs w:val="24"/>
              </w:rPr>
            </w:pPr>
            <w:r w:rsidRPr="005E5E6B">
              <w:rPr>
                <w:b/>
                <w:bCs/>
                <w:kern w:val="2"/>
                <w:szCs w:val="24"/>
              </w:rPr>
              <w:t>TIEKĖJAS</w:t>
            </w:r>
          </w:p>
        </w:tc>
      </w:tr>
      <w:tr w:rsidR="000D46EA" w:rsidRPr="00DF05A4" w14:paraId="392AB4B5" w14:textId="77777777" w:rsidTr="004B41F6">
        <w:trPr>
          <w:trHeight w:val="838"/>
        </w:trPr>
        <w:tc>
          <w:tcPr>
            <w:tcW w:w="4788" w:type="dxa"/>
            <w:gridSpan w:val="3"/>
          </w:tcPr>
          <w:p w14:paraId="03EBB02D" w14:textId="45DF5036" w:rsidR="000D46EA" w:rsidRPr="000D46EA" w:rsidRDefault="00EA1661" w:rsidP="000D46EA">
            <w:pPr>
              <w:jc w:val="both"/>
              <w:rPr>
                <w:b/>
                <w:bCs/>
                <w:kern w:val="2"/>
                <w:szCs w:val="24"/>
              </w:rPr>
            </w:pPr>
            <w:r w:rsidRPr="005E5E6B">
              <w:rPr>
                <w:b/>
                <w:bCs/>
                <w:kern w:val="2"/>
                <w:szCs w:val="24"/>
              </w:rPr>
              <w:t xml:space="preserve">                </w:t>
            </w:r>
            <w:r w:rsidR="001B735D">
              <w:rPr>
                <w:b/>
                <w:bCs/>
                <w:kern w:val="2"/>
                <w:szCs w:val="24"/>
              </w:rPr>
              <w:t>Direktorė Inga Narušienė</w:t>
            </w:r>
          </w:p>
          <w:p w14:paraId="03D27276" w14:textId="77777777" w:rsidR="000D46EA" w:rsidRPr="000D46EA" w:rsidRDefault="000D46EA" w:rsidP="000D46EA">
            <w:pPr>
              <w:jc w:val="both"/>
              <w:rPr>
                <w:b/>
                <w:bCs/>
                <w:kern w:val="2"/>
                <w:szCs w:val="24"/>
              </w:rPr>
            </w:pPr>
          </w:p>
          <w:p w14:paraId="1CDA8F09" w14:textId="503BA2BB" w:rsidR="000D46EA" w:rsidRPr="00DF05A4" w:rsidRDefault="000D46EA" w:rsidP="00893335">
            <w:pPr>
              <w:jc w:val="center"/>
              <w:rPr>
                <w:i/>
                <w:iCs/>
                <w:color w:val="4472C4"/>
                <w:kern w:val="2"/>
                <w:szCs w:val="24"/>
              </w:rPr>
            </w:pPr>
          </w:p>
        </w:tc>
        <w:tc>
          <w:tcPr>
            <w:tcW w:w="4705" w:type="dxa"/>
            <w:gridSpan w:val="2"/>
          </w:tcPr>
          <w:p w14:paraId="045F49F6" w14:textId="77777777" w:rsidR="000D46EA" w:rsidRPr="00DF05A4" w:rsidRDefault="000D46EA">
            <w:pPr>
              <w:jc w:val="center"/>
              <w:rPr>
                <w:b/>
                <w:bCs/>
                <w:i/>
                <w:iCs/>
                <w:color w:val="4472C4"/>
                <w:kern w:val="2"/>
                <w:szCs w:val="24"/>
              </w:rPr>
            </w:pPr>
          </w:p>
          <w:p w14:paraId="07ADFF60" w14:textId="6E1C4C01" w:rsidR="000D46EA" w:rsidRPr="00DF05A4" w:rsidRDefault="000D46EA" w:rsidP="004B41F6">
            <w:pPr>
              <w:jc w:val="center"/>
              <w:rPr>
                <w:b/>
                <w:bCs/>
                <w:kern w:val="2"/>
                <w:szCs w:val="24"/>
              </w:rPr>
            </w:pPr>
          </w:p>
        </w:tc>
      </w:tr>
    </w:tbl>
    <w:p w14:paraId="0B5B542C" w14:textId="12F09063" w:rsidR="00AA0BF3" w:rsidRPr="00DF05A4" w:rsidRDefault="00AA0BF3" w:rsidP="000D46EA">
      <w:pPr>
        <w:rPr>
          <w:rFonts w:eastAsia="Arial"/>
          <w:szCs w:val="24"/>
        </w:rPr>
      </w:pPr>
    </w:p>
    <w:p w14:paraId="555CEC9C" w14:textId="77777777" w:rsidR="00AA0BF3" w:rsidRPr="00DF05A4" w:rsidRDefault="00AA0BF3">
      <w:pPr>
        <w:rPr>
          <w:szCs w:val="24"/>
        </w:rPr>
      </w:pPr>
    </w:p>
    <w:sectPr w:rsidR="00AA0BF3" w:rsidRPr="00DF05A4" w:rsidSect="00DF05A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56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553A" w14:textId="77777777" w:rsidR="004E1961" w:rsidRDefault="004E1961">
      <w:pPr>
        <w:rPr>
          <w:sz w:val="20"/>
        </w:rPr>
      </w:pPr>
      <w:r>
        <w:rPr>
          <w:sz w:val="20"/>
        </w:rPr>
        <w:separator/>
      </w:r>
    </w:p>
  </w:endnote>
  <w:endnote w:type="continuationSeparator" w:id="0">
    <w:p w14:paraId="7A1CBB63" w14:textId="77777777" w:rsidR="004E1961" w:rsidRDefault="004E1961">
      <w:pPr>
        <w:rPr>
          <w:sz w:val="20"/>
        </w:rPr>
      </w:pPr>
      <w:r>
        <w:rPr>
          <w:sz w:val="20"/>
        </w:rPr>
        <w:continuationSeparator/>
      </w:r>
    </w:p>
  </w:endnote>
  <w:endnote w:type="continuationNotice" w:id="1">
    <w:p w14:paraId="2F6FACF1" w14:textId="77777777" w:rsidR="004E1961" w:rsidRDefault="004E1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3422" w14:textId="77777777" w:rsidR="00AA0BF3" w:rsidRDefault="00AA0B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46E2" w14:textId="77777777" w:rsidR="00AA0BF3" w:rsidRDefault="00AA0B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18CA" w14:textId="77777777" w:rsidR="00AA0BF3" w:rsidRDefault="00AA0B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6F8A" w14:textId="77777777" w:rsidR="004E1961" w:rsidRDefault="004E1961">
      <w:pPr>
        <w:rPr>
          <w:sz w:val="20"/>
        </w:rPr>
      </w:pPr>
      <w:r>
        <w:rPr>
          <w:sz w:val="20"/>
        </w:rPr>
        <w:separator/>
      </w:r>
    </w:p>
  </w:footnote>
  <w:footnote w:type="continuationSeparator" w:id="0">
    <w:p w14:paraId="45697D92" w14:textId="77777777" w:rsidR="004E1961" w:rsidRDefault="004E1961">
      <w:pPr>
        <w:rPr>
          <w:sz w:val="20"/>
        </w:rPr>
      </w:pPr>
      <w:r>
        <w:rPr>
          <w:sz w:val="20"/>
        </w:rPr>
        <w:continuationSeparator/>
      </w:r>
    </w:p>
  </w:footnote>
  <w:footnote w:type="continuationNotice" w:id="1">
    <w:p w14:paraId="418A2BA9" w14:textId="77777777" w:rsidR="004E1961" w:rsidRDefault="004E1961"/>
  </w:footnote>
  <w:footnote w:id="2">
    <w:p w14:paraId="39154ADC" w14:textId="77777777" w:rsidR="00AA0BF3" w:rsidRDefault="00DF05A4">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B3CB" w14:textId="77777777" w:rsidR="00AA0BF3" w:rsidRDefault="00AA0BF3">
    <w:pPr>
      <w:tabs>
        <w:tab w:val="center" w:pos="4680"/>
        <w:tab w:val="right" w:pos="9360"/>
      </w:tabs>
      <w:spacing w:after="160" w:line="259" w:lineRule="auto"/>
      <w:rPr>
        <w:kern w:val="2"/>
        <w:sz w:val="22"/>
        <w:szCs w:val="22"/>
        <w:lang w:val="en-US"/>
      </w:rPr>
    </w:pPr>
  </w:p>
  <w:p w14:paraId="30AA5E0B" w14:textId="77777777" w:rsidR="00AA0BF3" w:rsidRDefault="00AA0B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CD2C"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A5A8"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AB"/>
    <w:rsid w:val="00020A81"/>
    <w:rsid w:val="00041657"/>
    <w:rsid w:val="00055B1C"/>
    <w:rsid w:val="00066CE1"/>
    <w:rsid w:val="000672A7"/>
    <w:rsid w:val="000B2E0D"/>
    <w:rsid w:val="000D46EA"/>
    <w:rsid w:val="000D7533"/>
    <w:rsid w:val="000E3989"/>
    <w:rsid w:val="00113F5F"/>
    <w:rsid w:val="0012468C"/>
    <w:rsid w:val="001410D0"/>
    <w:rsid w:val="0016441E"/>
    <w:rsid w:val="0017389B"/>
    <w:rsid w:val="001773B3"/>
    <w:rsid w:val="001B735D"/>
    <w:rsid w:val="001C5A56"/>
    <w:rsid w:val="001F4BD9"/>
    <w:rsid w:val="00236EB3"/>
    <w:rsid w:val="002506F5"/>
    <w:rsid w:val="002514B0"/>
    <w:rsid w:val="00271453"/>
    <w:rsid w:val="002E27A5"/>
    <w:rsid w:val="00331C54"/>
    <w:rsid w:val="00333E32"/>
    <w:rsid w:val="00351966"/>
    <w:rsid w:val="0035740E"/>
    <w:rsid w:val="00363F2A"/>
    <w:rsid w:val="00371E4F"/>
    <w:rsid w:val="003775D3"/>
    <w:rsid w:val="003D2BAE"/>
    <w:rsid w:val="003D7A6F"/>
    <w:rsid w:val="003E3AD0"/>
    <w:rsid w:val="003E4536"/>
    <w:rsid w:val="004128A2"/>
    <w:rsid w:val="004136A1"/>
    <w:rsid w:val="00422C00"/>
    <w:rsid w:val="00423A8E"/>
    <w:rsid w:val="00424DC8"/>
    <w:rsid w:val="00435410"/>
    <w:rsid w:val="00440DC8"/>
    <w:rsid w:val="004565E4"/>
    <w:rsid w:val="00480B66"/>
    <w:rsid w:val="004C2172"/>
    <w:rsid w:val="004D7F9D"/>
    <w:rsid w:val="004E1961"/>
    <w:rsid w:val="004E7AD3"/>
    <w:rsid w:val="005035E2"/>
    <w:rsid w:val="00503CBC"/>
    <w:rsid w:val="00517712"/>
    <w:rsid w:val="0052378D"/>
    <w:rsid w:val="005378F9"/>
    <w:rsid w:val="00544714"/>
    <w:rsid w:val="005A5EF9"/>
    <w:rsid w:val="005E5E6B"/>
    <w:rsid w:val="005E6CFA"/>
    <w:rsid w:val="006B5F81"/>
    <w:rsid w:val="006C0AE0"/>
    <w:rsid w:val="00704923"/>
    <w:rsid w:val="0070715A"/>
    <w:rsid w:val="007540AB"/>
    <w:rsid w:val="007E5725"/>
    <w:rsid w:val="00801C5F"/>
    <w:rsid w:val="00805910"/>
    <w:rsid w:val="00810DE0"/>
    <w:rsid w:val="00814379"/>
    <w:rsid w:val="00830782"/>
    <w:rsid w:val="00835E36"/>
    <w:rsid w:val="00852713"/>
    <w:rsid w:val="00875460"/>
    <w:rsid w:val="00891DD2"/>
    <w:rsid w:val="00911972"/>
    <w:rsid w:val="00917A71"/>
    <w:rsid w:val="009336E3"/>
    <w:rsid w:val="00943CE7"/>
    <w:rsid w:val="0096068B"/>
    <w:rsid w:val="00985EA5"/>
    <w:rsid w:val="009A04C0"/>
    <w:rsid w:val="009A6333"/>
    <w:rsid w:val="009C0A88"/>
    <w:rsid w:val="009F2E2F"/>
    <w:rsid w:val="00A63C20"/>
    <w:rsid w:val="00A91578"/>
    <w:rsid w:val="00A932DF"/>
    <w:rsid w:val="00AA0BF3"/>
    <w:rsid w:val="00AC7AA9"/>
    <w:rsid w:val="00AD2169"/>
    <w:rsid w:val="00B57111"/>
    <w:rsid w:val="00B5737A"/>
    <w:rsid w:val="00B619ED"/>
    <w:rsid w:val="00BB101A"/>
    <w:rsid w:val="00BB30B2"/>
    <w:rsid w:val="00C03543"/>
    <w:rsid w:val="00C21826"/>
    <w:rsid w:val="00C35254"/>
    <w:rsid w:val="00C526AA"/>
    <w:rsid w:val="00C75177"/>
    <w:rsid w:val="00C8346E"/>
    <w:rsid w:val="00CA1C9D"/>
    <w:rsid w:val="00D344DC"/>
    <w:rsid w:val="00D50B68"/>
    <w:rsid w:val="00D770A3"/>
    <w:rsid w:val="00D925CD"/>
    <w:rsid w:val="00DA1EE0"/>
    <w:rsid w:val="00DA4E0C"/>
    <w:rsid w:val="00DB764A"/>
    <w:rsid w:val="00DF05A4"/>
    <w:rsid w:val="00DF0F65"/>
    <w:rsid w:val="00DF5B82"/>
    <w:rsid w:val="00DF72A4"/>
    <w:rsid w:val="00EA1661"/>
    <w:rsid w:val="00EC7A0A"/>
    <w:rsid w:val="00F057F9"/>
    <w:rsid w:val="00F069CF"/>
    <w:rsid w:val="00F1324A"/>
    <w:rsid w:val="00F16CF5"/>
    <w:rsid w:val="00F55692"/>
    <w:rsid w:val="00F73A4E"/>
    <w:rsid w:val="00FA6FDD"/>
    <w:rsid w:val="00FB604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8F4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9F2E2F"/>
    <w:rPr>
      <w:i/>
      <w:iCs/>
    </w:rPr>
  </w:style>
  <w:style w:type="paragraph" w:styleId="HTMLiankstoformatuotas">
    <w:name w:val="HTML Preformatted"/>
    <w:basedOn w:val="prastasis"/>
    <w:link w:val="HTMLiankstoformatuotasDiagrama"/>
    <w:semiHidden/>
    <w:unhideWhenUsed/>
    <w:rsid w:val="00D925C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D925CD"/>
    <w:rPr>
      <w:rFonts w:ascii="Consolas" w:hAnsi="Consolas"/>
      <w:sz w:val="20"/>
    </w:rPr>
  </w:style>
  <w:style w:type="character" w:styleId="Komentaronuoroda">
    <w:name w:val="annotation reference"/>
    <w:basedOn w:val="Numatytasispastraiposriftas"/>
    <w:semiHidden/>
    <w:unhideWhenUsed/>
    <w:rsid w:val="001C5A56"/>
    <w:rPr>
      <w:sz w:val="16"/>
      <w:szCs w:val="16"/>
    </w:rPr>
  </w:style>
  <w:style w:type="paragraph" w:styleId="Komentarotekstas">
    <w:name w:val="annotation text"/>
    <w:basedOn w:val="prastasis"/>
    <w:link w:val="KomentarotekstasDiagrama"/>
    <w:unhideWhenUsed/>
    <w:rsid w:val="001C5A56"/>
    <w:rPr>
      <w:sz w:val="20"/>
    </w:rPr>
  </w:style>
  <w:style w:type="character" w:customStyle="1" w:styleId="KomentarotekstasDiagrama">
    <w:name w:val="Komentaro tekstas Diagrama"/>
    <w:basedOn w:val="Numatytasispastraiposriftas"/>
    <w:link w:val="Komentarotekstas"/>
    <w:rsid w:val="001C5A56"/>
    <w:rPr>
      <w:sz w:val="20"/>
    </w:rPr>
  </w:style>
  <w:style w:type="paragraph" w:styleId="Komentarotema">
    <w:name w:val="annotation subject"/>
    <w:basedOn w:val="Komentarotekstas"/>
    <w:next w:val="Komentarotekstas"/>
    <w:link w:val="KomentarotemaDiagrama"/>
    <w:semiHidden/>
    <w:unhideWhenUsed/>
    <w:rsid w:val="001C5A56"/>
    <w:rPr>
      <w:b/>
      <w:bCs/>
    </w:rPr>
  </w:style>
  <w:style w:type="character" w:customStyle="1" w:styleId="KomentarotemaDiagrama">
    <w:name w:val="Komentaro tema Diagrama"/>
    <w:basedOn w:val="KomentarotekstasDiagrama"/>
    <w:link w:val="Komentarotema"/>
    <w:semiHidden/>
    <w:rsid w:val="001C5A56"/>
    <w:rPr>
      <w:b/>
      <w:bCs/>
      <w:sz w:val="20"/>
    </w:rPr>
  </w:style>
  <w:style w:type="paragraph" w:styleId="Debesliotekstas">
    <w:name w:val="Balloon Text"/>
    <w:basedOn w:val="prastasis"/>
    <w:link w:val="DebesliotekstasDiagrama"/>
    <w:semiHidden/>
    <w:unhideWhenUsed/>
    <w:rsid w:val="009336E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336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378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87DEC-EC60-4B4C-B4C1-65F0B27CFD42}">
  <ds:schemaRefs>
    <ds:schemaRef ds:uri="http://schemas.openxmlformats.org/officeDocument/2006/bibliography"/>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6980</Words>
  <Characters>3979</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Danguolė Kaselienė</cp:lastModifiedBy>
  <cp:revision>6</cp:revision>
  <cp:lastPrinted>2017-06-29T13:42:00Z</cp:lastPrinted>
  <dcterms:created xsi:type="dcterms:W3CDTF">2025-11-10T13:59:00Z</dcterms:created>
  <dcterms:modified xsi:type="dcterms:W3CDTF">2025-11-12T12:37:00Z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